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82" w:rsidRPr="001A4ABC" w:rsidRDefault="009C1282" w:rsidP="009C1282">
      <w:pPr>
        <w:spacing w:after="0" w:line="192" w:lineRule="auto"/>
        <w:ind w:right="-4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A4ABC">
        <w:rPr>
          <w:rFonts w:ascii="Times New Roman" w:eastAsia="Times New Roman" w:hAnsi="Times New Roman"/>
          <w:bCs/>
          <w:sz w:val="28"/>
          <w:szCs w:val="28"/>
        </w:rPr>
        <w:t xml:space="preserve">Государственное автономное учреждение </w:t>
      </w:r>
    </w:p>
    <w:p w:rsidR="009C1282" w:rsidRPr="001A4ABC" w:rsidRDefault="009C1282" w:rsidP="009C1282">
      <w:pPr>
        <w:spacing w:after="0" w:line="192" w:lineRule="auto"/>
        <w:ind w:right="-4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A4ABC">
        <w:rPr>
          <w:rFonts w:ascii="Times New Roman" w:eastAsia="Times New Roman" w:hAnsi="Times New Roman"/>
          <w:bCs/>
          <w:sz w:val="28"/>
          <w:szCs w:val="28"/>
        </w:rPr>
        <w:t>Тюменской области</w:t>
      </w:r>
    </w:p>
    <w:p w:rsidR="009C1282" w:rsidRPr="001A4ABC" w:rsidRDefault="009C1282" w:rsidP="009C1282">
      <w:pPr>
        <w:spacing w:after="0" w:line="192" w:lineRule="auto"/>
        <w:ind w:right="-4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A4ABC">
        <w:rPr>
          <w:rFonts w:ascii="Times New Roman" w:eastAsia="Times New Roman" w:hAnsi="Times New Roman"/>
          <w:bCs/>
          <w:sz w:val="28"/>
          <w:szCs w:val="28"/>
        </w:rPr>
        <w:t>Центр занятости населения города</w:t>
      </w:r>
    </w:p>
    <w:p w:rsidR="009C1282" w:rsidRPr="001A4ABC" w:rsidRDefault="009C1282" w:rsidP="009C1282">
      <w:pPr>
        <w:spacing w:after="0" w:line="192" w:lineRule="auto"/>
        <w:ind w:right="-4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A4ABC">
        <w:rPr>
          <w:rFonts w:ascii="Times New Roman" w:eastAsia="Times New Roman" w:hAnsi="Times New Roman"/>
          <w:bCs/>
          <w:sz w:val="28"/>
          <w:szCs w:val="28"/>
        </w:rPr>
        <w:t>Тюмени и Тюменского района</w:t>
      </w:r>
    </w:p>
    <w:p w:rsidR="009C1282" w:rsidRDefault="009C1282" w:rsidP="009C1282">
      <w:pPr>
        <w:spacing w:after="0" w:line="216" w:lineRule="auto"/>
        <w:jc w:val="center"/>
        <w:rPr>
          <w:rStyle w:val="apple-style-span"/>
          <w:rFonts w:ascii="Times New Roman" w:hAnsi="Times New Roman"/>
          <w:b/>
          <w:i/>
          <w:caps/>
          <w:color w:val="000000"/>
          <w:sz w:val="28"/>
          <w:szCs w:val="17"/>
        </w:rPr>
      </w:pPr>
    </w:p>
    <w:p w:rsidR="009C1282" w:rsidRPr="003F21AE" w:rsidRDefault="009C1282" w:rsidP="009C1282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sz w:val="28"/>
          <w:szCs w:val="24"/>
        </w:rPr>
      </w:pPr>
      <w:r w:rsidRPr="003F21AE">
        <w:rPr>
          <w:rFonts w:ascii="Times New Roman" w:eastAsia="Times New Roman" w:hAnsi="Times New Roman"/>
          <w:bCs/>
          <w:sz w:val="28"/>
          <w:szCs w:val="24"/>
        </w:rPr>
        <w:t>625019, Тюменская область, г.Тюмень</w:t>
      </w:r>
      <w:bookmarkStart w:id="0" w:name="_GoBack"/>
      <w:bookmarkEnd w:id="0"/>
    </w:p>
    <w:p w:rsidR="009C1282" w:rsidRPr="003F21AE" w:rsidRDefault="009C1282" w:rsidP="009C1282">
      <w:pPr>
        <w:spacing w:after="120" w:line="216" w:lineRule="auto"/>
        <w:ind w:right="-45"/>
        <w:jc w:val="center"/>
        <w:rPr>
          <w:rFonts w:ascii="Times New Roman" w:eastAsia="Times New Roman" w:hAnsi="Times New Roman"/>
          <w:bCs/>
          <w:sz w:val="28"/>
          <w:szCs w:val="24"/>
        </w:rPr>
      </w:pPr>
      <w:r w:rsidRPr="003F21AE">
        <w:rPr>
          <w:rFonts w:ascii="Times New Roman" w:eastAsia="Times New Roman" w:hAnsi="Times New Roman"/>
          <w:bCs/>
          <w:sz w:val="28"/>
          <w:szCs w:val="24"/>
        </w:rPr>
        <w:t>ул. Республики, 204-В, корп.3</w:t>
      </w:r>
    </w:p>
    <w:p w:rsidR="009C1282" w:rsidRPr="003F21AE" w:rsidRDefault="009C1282" w:rsidP="009C1282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3F21AE">
        <w:rPr>
          <w:rFonts w:ascii="Times New Roman" w:hAnsi="Times New Roman"/>
          <w:bCs/>
          <w:color w:val="000000"/>
          <w:sz w:val="28"/>
          <w:szCs w:val="24"/>
        </w:rPr>
        <w:t>тел.: 8 (3452) 27-37-10 - приёмная</w:t>
      </w:r>
    </w:p>
    <w:p w:rsidR="009C1282" w:rsidRDefault="009C1282" w:rsidP="009C1282">
      <w:pPr>
        <w:spacing w:after="0" w:line="216" w:lineRule="auto"/>
        <w:jc w:val="center"/>
        <w:rPr>
          <w:rFonts w:ascii="Times New Roman" w:hAnsi="Times New Roman"/>
          <w:bCs/>
          <w:color w:val="0000FF"/>
          <w:sz w:val="28"/>
          <w:szCs w:val="24"/>
          <w:u w:val="single"/>
          <w:lang w:val="en-US"/>
        </w:rPr>
      </w:pPr>
      <w:r w:rsidRPr="003F21AE">
        <w:rPr>
          <w:rFonts w:ascii="Times New Roman" w:hAnsi="Times New Roman"/>
          <w:bCs/>
          <w:color w:val="000000"/>
          <w:sz w:val="28"/>
          <w:szCs w:val="24"/>
          <w:lang w:val="en-US"/>
        </w:rPr>
        <w:t>E</w:t>
      </w:r>
      <w:r w:rsidRPr="003F21AE">
        <w:rPr>
          <w:rFonts w:ascii="Times New Roman" w:hAnsi="Times New Roman"/>
          <w:bCs/>
          <w:color w:val="000000"/>
          <w:sz w:val="28"/>
          <w:szCs w:val="24"/>
        </w:rPr>
        <w:t>-</w:t>
      </w:r>
      <w:r w:rsidRPr="003F21AE">
        <w:rPr>
          <w:rFonts w:ascii="Times New Roman" w:hAnsi="Times New Roman"/>
          <w:bCs/>
          <w:color w:val="000000"/>
          <w:sz w:val="28"/>
          <w:szCs w:val="24"/>
          <w:lang w:val="en-US"/>
        </w:rPr>
        <w:t>mail</w:t>
      </w:r>
      <w:r w:rsidRPr="003F21AE">
        <w:rPr>
          <w:rFonts w:ascii="Times New Roman" w:hAnsi="Times New Roman"/>
          <w:bCs/>
          <w:color w:val="000000"/>
          <w:sz w:val="28"/>
          <w:szCs w:val="24"/>
        </w:rPr>
        <w:t xml:space="preserve">: </w:t>
      </w:r>
      <w:hyperlink r:id="rId6" w:history="1">
        <w:r w:rsidRPr="003F21AE">
          <w:rPr>
            <w:rFonts w:ascii="Times New Roman" w:hAnsi="Times New Roman"/>
            <w:bCs/>
            <w:color w:val="0000FF"/>
            <w:sz w:val="28"/>
            <w:szCs w:val="24"/>
            <w:u w:val="single"/>
            <w:lang w:val="en-US"/>
          </w:rPr>
          <w:t>tgczn</w:t>
        </w:r>
        <w:r w:rsidRPr="003F21AE">
          <w:rPr>
            <w:rFonts w:ascii="Times New Roman" w:hAnsi="Times New Roman"/>
            <w:bCs/>
            <w:color w:val="0000FF"/>
            <w:sz w:val="28"/>
            <w:szCs w:val="24"/>
            <w:u w:val="single"/>
          </w:rPr>
          <w:t>@</w:t>
        </w:r>
        <w:r w:rsidRPr="003F21AE">
          <w:rPr>
            <w:rFonts w:ascii="Times New Roman" w:hAnsi="Times New Roman"/>
            <w:bCs/>
            <w:color w:val="0000FF"/>
            <w:sz w:val="28"/>
            <w:szCs w:val="24"/>
            <w:u w:val="single"/>
            <w:lang w:val="en-US"/>
          </w:rPr>
          <w:t>tmnczn</w:t>
        </w:r>
        <w:r w:rsidRPr="003F21AE">
          <w:rPr>
            <w:rFonts w:ascii="Times New Roman" w:hAnsi="Times New Roman"/>
            <w:bCs/>
            <w:color w:val="0000FF"/>
            <w:sz w:val="28"/>
            <w:szCs w:val="24"/>
            <w:u w:val="single"/>
          </w:rPr>
          <w:t>.</w:t>
        </w:r>
        <w:r w:rsidRPr="003F21AE">
          <w:rPr>
            <w:rFonts w:ascii="Times New Roman" w:hAnsi="Times New Roman"/>
            <w:bCs/>
            <w:color w:val="0000FF"/>
            <w:sz w:val="28"/>
            <w:szCs w:val="24"/>
            <w:u w:val="single"/>
            <w:lang w:val="en-US"/>
          </w:rPr>
          <w:t>ru</w:t>
        </w:r>
      </w:hyperlink>
    </w:p>
    <w:p w:rsidR="00374566" w:rsidRPr="00374566" w:rsidRDefault="00374566" w:rsidP="009C1282">
      <w:pPr>
        <w:spacing w:after="0" w:line="216" w:lineRule="auto"/>
        <w:jc w:val="center"/>
        <w:rPr>
          <w:sz w:val="18"/>
          <w:szCs w:val="18"/>
        </w:rPr>
      </w:pPr>
    </w:p>
    <w:p w:rsidR="00374566" w:rsidRPr="00374566" w:rsidRDefault="00374566" w:rsidP="0037456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566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Pr="00374566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</w:t>
      </w:r>
    </w:p>
    <w:p w:rsidR="00374566" w:rsidRPr="00374566" w:rsidRDefault="00374566" w:rsidP="0037456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66">
        <w:rPr>
          <w:rFonts w:ascii="Times New Roman" w:hAnsi="Times New Roman" w:cs="Times New Roman"/>
          <w:sz w:val="28"/>
          <w:szCs w:val="28"/>
        </w:rPr>
        <w:t>тел.: 8(3452) 27-33-71</w:t>
      </w:r>
    </w:p>
    <w:p w:rsidR="00374566" w:rsidRPr="00374566" w:rsidRDefault="00374566" w:rsidP="0037456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6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7456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74566">
        <w:rPr>
          <w:rFonts w:ascii="Times New Roman" w:hAnsi="Times New Roman" w:cs="Times New Roman"/>
          <w:sz w:val="28"/>
          <w:szCs w:val="28"/>
        </w:rPr>
        <w:t>: 273530@mail.ru</w:t>
      </w:r>
    </w:p>
    <w:p w:rsidR="009C1282" w:rsidRPr="00374566" w:rsidRDefault="009C1282" w:rsidP="00965C5B">
      <w:pPr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4566" w:rsidRPr="00374566" w:rsidRDefault="00374566" w:rsidP="0037456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66">
        <w:rPr>
          <w:rFonts w:ascii="Times New Roman" w:hAnsi="Times New Roman" w:cs="Times New Roman"/>
          <w:sz w:val="28"/>
          <w:szCs w:val="28"/>
        </w:rPr>
        <w:t xml:space="preserve">http://trud.admtyumen.ru/zan_to/prof_navigator/sovet.htm </w:t>
      </w:r>
    </w:p>
    <w:p w:rsidR="00374566" w:rsidRPr="00374566" w:rsidRDefault="00374566" w:rsidP="0037456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4566">
        <w:rPr>
          <w:rFonts w:ascii="Times New Roman" w:hAnsi="Times New Roman" w:cs="Times New Roman"/>
          <w:sz w:val="28"/>
          <w:szCs w:val="28"/>
        </w:rPr>
        <w:t>профнавигатор</w:t>
      </w:r>
      <w:proofErr w:type="spellEnd"/>
    </w:p>
    <w:p w:rsidR="00374566" w:rsidRPr="00374566" w:rsidRDefault="00374566" w:rsidP="00965C5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566" w:rsidRDefault="00374566" w:rsidP="00965C5B">
      <w:pPr>
        <w:spacing w:after="0" w:line="216" w:lineRule="auto"/>
        <w:jc w:val="center"/>
        <w:rPr>
          <w:sz w:val="24"/>
          <w:szCs w:val="24"/>
        </w:rPr>
      </w:pPr>
    </w:p>
    <w:p w:rsidR="00374566" w:rsidRDefault="00374566" w:rsidP="00374566">
      <w:pPr>
        <w:spacing w:after="0" w:line="216" w:lineRule="auto"/>
        <w:rPr>
          <w:sz w:val="24"/>
          <w:szCs w:val="24"/>
        </w:rPr>
      </w:pPr>
    </w:p>
    <w:p w:rsidR="00965C5B" w:rsidRDefault="00965C5B" w:rsidP="00965C5B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Управление по спорту и молодежной политике</w:t>
      </w:r>
    </w:p>
    <w:p w:rsidR="009C1282" w:rsidRDefault="00374566" w:rsidP="00965C5B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  <w:r w:rsidR="00965C5B">
        <w:rPr>
          <w:rFonts w:ascii="Times New Roman" w:eastAsia="Times New Roman" w:hAnsi="Times New Roman"/>
          <w:bCs/>
          <w:color w:val="333333"/>
          <w:sz w:val="28"/>
          <w:szCs w:val="28"/>
        </w:rPr>
        <w:t>Тюменского муниципального района</w:t>
      </w:r>
    </w:p>
    <w:p w:rsidR="00374566" w:rsidRDefault="00374566" w:rsidP="00965C5B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965C5B" w:rsidRPr="00965C5B" w:rsidRDefault="00760507" w:rsidP="00965C5B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625049</w:t>
      </w:r>
      <w:r w:rsidR="00965C5B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, </w:t>
      </w:r>
      <w:r w:rsidR="00965C5B" w:rsidRPr="00965C5B">
        <w:rPr>
          <w:rFonts w:ascii="Times New Roman" w:eastAsia="Times New Roman" w:hAnsi="Times New Roman"/>
          <w:bCs/>
          <w:color w:val="333333"/>
          <w:sz w:val="28"/>
          <w:szCs w:val="28"/>
        </w:rPr>
        <w:t>Тюменская область, г.</w:t>
      </w:r>
      <w:r w:rsidR="00735242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  <w:r w:rsidR="00965C5B" w:rsidRPr="00965C5B">
        <w:rPr>
          <w:rFonts w:ascii="Times New Roman" w:eastAsia="Times New Roman" w:hAnsi="Times New Roman"/>
          <w:bCs/>
          <w:color w:val="333333"/>
          <w:sz w:val="28"/>
          <w:szCs w:val="28"/>
        </w:rPr>
        <w:t>Тюмень</w:t>
      </w:r>
    </w:p>
    <w:p w:rsidR="00965C5B" w:rsidRDefault="00965C5B" w:rsidP="00965C5B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965C5B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ул. 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Московский тракт, 115</w:t>
      </w:r>
    </w:p>
    <w:p w:rsidR="00965C5B" w:rsidRDefault="00965C5B" w:rsidP="00965C5B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965C5B" w:rsidRPr="00374566" w:rsidRDefault="00965C5B" w:rsidP="00374566">
      <w:pPr>
        <w:spacing w:after="0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374566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тел.: 8 (3452) 30-36-20 </w:t>
      </w:r>
    </w:p>
    <w:p w:rsidR="00965C5B" w:rsidRPr="00735242" w:rsidRDefault="00374566" w:rsidP="00374566">
      <w:pPr>
        <w:spacing w:after="0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735242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  <w:r w:rsidR="00965C5B" w:rsidRPr="00374566">
        <w:rPr>
          <w:rFonts w:ascii="Times New Roman" w:eastAsia="Times New Roman" w:hAnsi="Times New Roman"/>
          <w:bCs/>
          <w:color w:val="333333"/>
          <w:sz w:val="28"/>
          <w:szCs w:val="28"/>
          <w:lang w:val="en-US"/>
        </w:rPr>
        <w:t>E</w:t>
      </w:r>
      <w:r w:rsidR="00965C5B" w:rsidRPr="00735242">
        <w:rPr>
          <w:rFonts w:ascii="Times New Roman" w:eastAsia="Times New Roman" w:hAnsi="Times New Roman"/>
          <w:bCs/>
          <w:color w:val="333333"/>
          <w:sz w:val="28"/>
          <w:szCs w:val="28"/>
        </w:rPr>
        <w:t>-</w:t>
      </w:r>
      <w:r w:rsidR="00965C5B" w:rsidRPr="00374566">
        <w:rPr>
          <w:rFonts w:ascii="Times New Roman" w:eastAsia="Times New Roman" w:hAnsi="Times New Roman"/>
          <w:bCs/>
          <w:color w:val="333333"/>
          <w:sz w:val="28"/>
          <w:szCs w:val="28"/>
          <w:lang w:val="en-US"/>
        </w:rPr>
        <w:t>mail</w:t>
      </w:r>
      <w:r w:rsidR="00965C5B" w:rsidRPr="00735242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: </w:t>
      </w:r>
      <w:hyperlink r:id="rId7" w:history="1">
        <w:r w:rsidRPr="00735242">
          <w:rPr>
            <w:rStyle w:val="a6"/>
            <w:rFonts w:ascii="Times New Roman" w:eastAsia="Times New Roman" w:hAnsi="Times New Roman"/>
            <w:bCs/>
            <w:sz w:val="28"/>
            <w:szCs w:val="28"/>
          </w:rPr>
          <w:t>303629@</w:t>
        </w:r>
        <w:r w:rsidRPr="00D869E5">
          <w:rPr>
            <w:rStyle w:val="a6"/>
            <w:rFonts w:ascii="Times New Roman" w:eastAsia="Times New Roman" w:hAnsi="Times New Roman"/>
            <w:bCs/>
            <w:sz w:val="28"/>
            <w:szCs w:val="28"/>
            <w:lang w:val="en-US"/>
          </w:rPr>
          <w:t>mail</w:t>
        </w:r>
        <w:r w:rsidRPr="00735242">
          <w:rPr>
            <w:rStyle w:val="a6"/>
            <w:rFonts w:ascii="Times New Roman" w:eastAsia="Times New Roman" w:hAnsi="Times New Roman"/>
            <w:bCs/>
            <w:sz w:val="28"/>
            <w:szCs w:val="28"/>
          </w:rPr>
          <w:t>.</w:t>
        </w:r>
        <w:proofErr w:type="spellStart"/>
        <w:r w:rsidRPr="00D869E5">
          <w:rPr>
            <w:rStyle w:val="a6"/>
            <w:rFonts w:ascii="Times New Roman" w:eastAsia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374566" w:rsidRPr="00735242" w:rsidRDefault="00374566" w:rsidP="00374566">
      <w:pPr>
        <w:spacing w:after="0"/>
        <w:ind w:right="-45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FC2548" w:rsidRPr="00760507" w:rsidRDefault="00760507" w:rsidP="00374566">
      <w:pPr>
        <w:pStyle w:val="a3"/>
        <w:spacing w:after="0"/>
        <w:ind w:left="142" w:right="2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в социальной сети «Молодежь Тюменского района» - </w:t>
      </w:r>
      <w:hyperlink r:id="rId8" w:history="1">
        <w:r w:rsidRPr="00D869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6050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869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76050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869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6050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869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tyumensky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82" w:rsidRPr="00760507" w:rsidRDefault="009C1282" w:rsidP="009C1282">
      <w:pPr>
        <w:spacing w:after="0" w:line="192" w:lineRule="auto"/>
        <w:ind w:right="-45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7D10C7" w:rsidRPr="00760507" w:rsidRDefault="007D10C7" w:rsidP="0052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5B" w:rsidRPr="00760507" w:rsidRDefault="00965C5B" w:rsidP="0052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2" w:rsidRPr="00760507" w:rsidRDefault="009C1282" w:rsidP="00760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548" w:rsidRPr="00760507" w:rsidRDefault="00FC2548" w:rsidP="00FC2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EE" w:rsidRDefault="0052154C" w:rsidP="0052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71EAA6F" wp14:editId="3E7D1ADF">
            <wp:extent cx="4739505" cy="829340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82" cy="836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3EE" w:rsidRDefault="00D873EB" w:rsidP="00CF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35pt;margin-top:2.4pt;width:371.25pt;height:105pt;z-index:251660288" strokecolor="white [3212]">
            <v:textbox style="mso-next-textbox:#_x0000_s1028">
              <w:txbxContent>
                <w:p w:rsidR="00683132" w:rsidRDefault="00683132" w:rsidP="00683132">
                  <w:pPr>
                    <w:jc w:val="center"/>
                  </w:pPr>
                  <w:r w:rsidRPr="0068313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676275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3132" w:rsidRPr="00735242" w:rsidRDefault="00683132" w:rsidP="0073524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35242">
                    <w:rPr>
                      <w:rFonts w:cs="Times New Roman"/>
                      <w:b/>
                      <w:sz w:val="26"/>
                      <w:szCs w:val="26"/>
                    </w:rPr>
                    <w:t>Управление</w:t>
                  </w:r>
                  <w:r w:rsidR="00D873EB">
                    <w:rPr>
                      <w:rFonts w:cs="Times New Roman"/>
                      <w:b/>
                      <w:sz w:val="26"/>
                      <w:szCs w:val="26"/>
                    </w:rPr>
                    <w:t xml:space="preserve"> по спорту и молодежной политике</w:t>
                  </w:r>
                  <w:r w:rsidRPr="00735242">
                    <w:rPr>
                      <w:rFonts w:cs="Times New Roman"/>
                      <w:b/>
                      <w:sz w:val="26"/>
                      <w:szCs w:val="26"/>
                    </w:rPr>
                    <w:t xml:space="preserve"> администрации Тюменского муниципального района</w:t>
                  </w:r>
                </w:p>
                <w:p w:rsidR="00735242" w:rsidRPr="00683132" w:rsidRDefault="00735242" w:rsidP="00683132">
                  <w:pPr>
                    <w:jc w:val="center"/>
                    <w:rPr>
                      <w:b/>
                    </w:rPr>
                  </w:pPr>
                </w:p>
                <w:p w:rsidR="00683132" w:rsidRDefault="00683132"/>
              </w:txbxContent>
            </v:textbox>
          </v:shape>
        </w:pict>
      </w:r>
    </w:p>
    <w:p w:rsidR="005607E0" w:rsidRDefault="005607E0" w:rsidP="0016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3EE" w:rsidRDefault="00D133EE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848BA8" wp14:editId="4BEEA6D7">
            <wp:extent cx="2415638" cy="1594884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38" cy="159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242" w:rsidRDefault="00735242" w:rsidP="00735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735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242" w:rsidRDefault="00735242" w:rsidP="00735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7E0" w:rsidRDefault="00F433CF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B507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3EE" w:rsidRDefault="00B5079F" w:rsidP="00D1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«Шесть компонентов успешного поведения на рынке труда».</w:t>
      </w:r>
    </w:p>
    <w:p w:rsidR="00D133EE" w:rsidRDefault="00D133EE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EE" w:rsidRDefault="00D133EE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EE" w:rsidRDefault="00D133EE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EE" w:rsidRDefault="00D133EE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EE" w:rsidRDefault="00D133EE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EE" w:rsidRDefault="00D133EE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782" w:rsidRDefault="005B5782" w:rsidP="00327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CFA" w:rsidRPr="00C64520" w:rsidRDefault="00711CFA" w:rsidP="00711C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411CD">
        <w:rPr>
          <w:rFonts w:ascii="Times New Roman" w:hAnsi="Times New Roman" w:cs="Times New Roman"/>
          <w:sz w:val="20"/>
          <w:szCs w:val="20"/>
        </w:rPr>
        <w:lastRenderedPageBreak/>
        <w:t>Составитель:</w:t>
      </w:r>
      <w:r>
        <w:rPr>
          <w:rFonts w:ascii="Times New Roman" w:hAnsi="Times New Roman" w:cs="Times New Roman"/>
          <w:b/>
          <w:sz w:val="20"/>
          <w:szCs w:val="20"/>
        </w:rPr>
        <w:t xml:space="preserve"> А.В. Кузьмин</w:t>
      </w:r>
    </w:p>
    <w:p w:rsidR="00711CFA" w:rsidRPr="00F411CD" w:rsidRDefault="00711CFA" w:rsidP="00711CFA">
      <w:pPr>
        <w:pStyle w:val="10"/>
        <w:spacing w:before="0" w:beforeAutospacing="0" w:after="0" w:afterAutospacing="0" w:line="246" w:lineRule="atLeast"/>
        <w:rPr>
          <w:color w:val="000000"/>
          <w:sz w:val="20"/>
          <w:szCs w:val="20"/>
        </w:rPr>
      </w:pPr>
      <w:r>
        <w:rPr>
          <w:sz w:val="20"/>
          <w:szCs w:val="20"/>
        </w:rPr>
        <w:t>психолог</w:t>
      </w:r>
      <w:r w:rsidRPr="00F411CD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отдела профориентации</w:t>
      </w:r>
    </w:p>
    <w:p w:rsidR="00711CFA" w:rsidRPr="00F411CD" w:rsidRDefault="00351FCB" w:rsidP="00711CFA">
      <w:pPr>
        <w:pStyle w:val="10"/>
        <w:spacing w:before="0" w:beforeAutospacing="0" w:after="0" w:afterAutospacing="0" w:line="246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="00711CFA" w:rsidRPr="00F411CD">
        <w:rPr>
          <w:color w:val="000000"/>
          <w:sz w:val="20"/>
          <w:szCs w:val="20"/>
        </w:rPr>
        <w:t xml:space="preserve">осударственного автономного учреждения </w:t>
      </w:r>
    </w:p>
    <w:p w:rsidR="00711CFA" w:rsidRPr="00F411CD" w:rsidRDefault="00711CFA" w:rsidP="00711CFA">
      <w:pPr>
        <w:pStyle w:val="10"/>
        <w:spacing w:before="0" w:beforeAutospacing="0" w:after="0" w:afterAutospacing="0" w:line="246" w:lineRule="atLeast"/>
        <w:rPr>
          <w:color w:val="000000"/>
          <w:sz w:val="20"/>
          <w:szCs w:val="20"/>
        </w:rPr>
      </w:pPr>
      <w:r w:rsidRPr="00F411CD">
        <w:rPr>
          <w:color w:val="000000"/>
          <w:sz w:val="20"/>
          <w:szCs w:val="20"/>
        </w:rPr>
        <w:t xml:space="preserve">Тюменской  области </w:t>
      </w:r>
    </w:p>
    <w:p w:rsidR="00711CFA" w:rsidRPr="00F411CD" w:rsidRDefault="00711CFA" w:rsidP="00711CFA">
      <w:pPr>
        <w:pStyle w:val="10"/>
        <w:spacing w:before="0" w:beforeAutospacing="0" w:after="0" w:afterAutospacing="0" w:line="246" w:lineRule="atLeast"/>
        <w:rPr>
          <w:color w:val="000000"/>
          <w:sz w:val="20"/>
          <w:szCs w:val="20"/>
        </w:rPr>
      </w:pPr>
      <w:r w:rsidRPr="00F411CD">
        <w:rPr>
          <w:color w:val="000000"/>
          <w:sz w:val="20"/>
          <w:szCs w:val="20"/>
        </w:rPr>
        <w:t xml:space="preserve">Центр занятости населения города  </w:t>
      </w:r>
    </w:p>
    <w:p w:rsidR="00711CFA" w:rsidRPr="00F411CD" w:rsidRDefault="00711CFA" w:rsidP="00711CFA">
      <w:pPr>
        <w:pStyle w:val="10"/>
        <w:spacing w:before="0" w:beforeAutospacing="0" w:after="0" w:afterAutospacing="0" w:line="246" w:lineRule="atLeast"/>
        <w:rPr>
          <w:color w:val="000000"/>
          <w:sz w:val="20"/>
          <w:szCs w:val="20"/>
        </w:rPr>
      </w:pPr>
      <w:r w:rsidRPr="00F411CD">
        <w:rPr>
          <w:color w:val="000000"/>
          <w:sz w:val="20"/>
          <w:szCs w:val="20"/>
        </w:rPr>
        <w:t>Тюмени и Тюменского района</w:t>
      </w: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Pr="00AD1C9B" w:rsidRDefault="00B365E6" w:rsidP="00AD1C9B">
      <w:pPr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center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center"/>
        <w:rPr>
          <w:rFonts w:ascii="Times New Roman" w:hAnsi="Times New Roman" w:cs="Times New Roman"/>
          <w:sz w:val="28"/>
          <w:szCs w:val="28"/>
        </w:rPr>
      </w:pPr>
    </w:p>
    <w:p w:rsidR="00B365E6" w:rsidRPr="00AD1C9B" w:rsidRDefault="00B365E6" w:rsidP="00AD1C9B">
      <w:pPr>
        <w:spacing w:after="0" w:line="240" w:lineRule="auto"/>
        <w:ind w:right="212"/>
        <w:rPr>
          <w:rFonts w:ascii="Times New Roman" w:hAnsi="Times New Roman" w:cs="Times New Roman"/>
          <w:sz w:val="28"/>
          <w:szCs w:val="28"/>
        </w:rPr>
      </w:pPr>
    </w:p>
    <w:p w:rsidR="00B365E6" w:rsidRDefault="00B365E6" w:rsidP="00B365E6">
      <w:pPr>
        <w:pStyle w:val="a3"/>
        <w:spacing w:after="0" w:line="240" w:lineRule="auto"/>
        <w:ind w:left="142" w:right="212"/>
        <w:jc w:val="center"/>
        <w:rPr>
          <w:rFonts w:ascii="Times New Roman" w:hAnsi="Times New Roman" w:cs="Times New Roman"/>
          <w:sz w:val="28"/>
          <w:szCs w:val="28"/>
        </w:rPr>
      </w:pPr>
    </w:p>
    <w:p w:rsidR="00711CFA" w:rsidRPr="00735242" w:rsidRDefault="00711CFA" w:rsidP="00735242">
      <w:pPr>
        <w:spacing w:after="0" w:line="240" w:lineRule="auto"/>
        <w:ind w:right="21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6492" w:rsidRPr="00672185" w:rsidRDefault="00B5079F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492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для успешного поведения на рынке труда, правильного делового пути и </w:t>
      </w:r>
      <w:r w:rsidR="006C5400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826492">
        <w:rPr>
          <w:rFonts w:ascii="Times New Roman" w:hAnsi="Times New Roman" w:cs="Times New Roman"/>
          <w:sz w:val="28"/>
          <w:szCs w:val="28"/>
        </w:rPr>
        <w:t>трудовой ценности уже не достаточно только одно</w:t>
      </w:r>
      <w:r w:rsidR="00351FCB">
        <w:rPr>
          <w:rFonts w:ascii="Times New Roman" w:hAnsi="Times New Roman" w:cs="Times New Roman"/>
          <w:sz w:val="28"/>
          <w:szCs w:val="28"/>
        </w:rPr>
        <w:t xml:space="preserve">го профессионального </w:t>
      </w:r>
      <w:r w:rsidRPr="00826492">
        <w:rPr>
          <w:rFonts w:ascii="Times New Roman" w:hAnsi="Times New Roman" w:cs="Times New Roman"/>
          <w:sz w:val="28"/>
          <w:szCs w:val="28"/>
        </w:rPr>
        <w:t>образовани</w:t>
      </w:r>
      <w:r w:rsidR="00351FCB">
        <w:rPr>
          <w:rFonts w:ascii="Times New Roman" w:hAnsi="Times New Roman" w:cs="Times New Roman"/>
          <w:sz w:val="28"/>
          <w:szCs w:val="28"/>
        </w:rPr>
        <w:t>я</w:t>
      </w:r>
      <w:r w:rsidRPr="00826492">
        <w:rPr>
          <w:rFonts w:ascii="Times New Roman" w:hAnsi="Times New Roman" w:cs="Times New Roman"/>
          <w:sz w:val="28"/>
          <w:szCs w:val="28"/>
        </w:rPr>
        <w:t>. Многообразие людей со своими взглядами, ценностями, целями и возможностями ставит перед молодым соискателем на желаемую должность ряд серьезных и важных вопросов. И главный из них: чем я выгодно отличаюсь от остальных кандидатов на эту должность? В чем мое преимущество, над теми, кто имеет такое же образование, как и я? И почему именно я имею полное право получать такую зарплату и занимать это место?</w:t>
      </w:r>
    </w:p>
    <w:p w:rsidR="00B5079F" w:rsidRDefault="00B5079F" w:rsidP="00672185">
      <w:pPr>
        <w:pStyle w:val="a3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ответы есть:</w:t>
      </w:r>
    </w:p>
    <w:p w:rsidR="00B5079F" w:rsidRDefault="00B5079F" w:rsidP="00672185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получил образование именно в т</w:t>
      </w:r>
      <w:r w:rsidR="00351FC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CB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351FCB">
        <w:rPr>
          <w:rFonts w:ascii="Times New Roman" w:hAnsi="Times New Roman" w:cs="Times New Roman"/>
          <w:sz w:val="28"/>
          <w:szCs w:val="28"/>
        </w:rPr>
        <w:t xml:space="preserve">которое имеет авторитет у работодателей и, более того, чьи выпускники ценятся именно на этом </w:t>
      </w:r>
      <w:r w:rsidR="000D272D">
        <w:rPr>
          <w:rFonts w:ascii="Times New Roman" w:hAnsi="Times New Roman" w:cs="Times New Roman"/>
          <w:sz w:val="28"/>
          <w:szCs w:val="28"/>
        </w:rPr>
        <w:t>предприятии</w:t>
      </w:r>
      <w:r w:rsidR="00351FCB">
        <w:rPr>
          <w:rFonts w:ascii="Times New Roman" w:hAnsi="Times New Roman" w:cs="Times New Roman"/>
          <w:sz w:val="28"/>
          <w:szCs w:val="28"/>
        </w:rPr>
        <w:t>.</w:t>
      </w:r>
    </w:p>
    <w:p w:rsidR="000D272D" w:rsidRDefault="000D272D" w:rsidP="00672185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здоров</w:t>
      </w:r>
      <w:r w:rsidR="00351FCB">
        <w:rPr>
          <w:rFonts w:ascii="Times New Roman" w:hAnsi="Times New Roman" w:cs="Times New Roman"/>
          <w:sz w:val="28"/>
          <w:szCs w:val="28"/>
        </w:rPr>
        <w:t xml:space="preserve"> и слежу за своим здоровьем,</w:t>
      </w:r>
      <w:r>
        <w:rPr>
          <w:rFonts w:ascii="Times New Roman" w:hAnsi="Times New Roman" w:cs="Times New Roman"/>
          <w:sz w:val="28"/>
          <w:szCs w:val="28"/>
        </w:rPr>
        <w:t xml:space="preserve"> полностью подхожу по требованиям именно к этой работе именно на этом предприятии</w:t>
      </w:r>
    </w:p>
    <w:p w:rsidR="000D272D" w:rsidRDefault="000D272D" w:rsidP="00672185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351FCB">
        <w:rPr>
          <w:rFonts w:ascii="Times New Roman" w:hAnsi="Times New Roman" w:cs="Times New Roman"/>
          <w:sz w:val="28"/>
          <w:szCs w:val="28"/>
        </w:rPr>
        <w:t xml:space="preserve">у меня есть деловые </w:t>
      </w:r>
      <w:r w:rsidR="0088307A">
        <w:rPr>
          <w:rFonts w:ascii="Times New Roman" w:hAnsi="Times New Roman" w:cs="Times New Roman"/>
          <w:sz w:val="28"/>
          <w:szCs w:val="28"/>
        </w:rPr>
        <w:t xml:space="preserve">и даже дружеские </w:t>
      </w:r>
      <w:r w:rsidR="00351FCB">
        <w:rPr>
          <w:rFonts w:ascii="Times New Roman" w:hAnsi="Times New Roman" w:cs="Times New Roman"/>
          <w:sz w:val="28"/>
          <w:szCs w:val="28"/>
        </w:rPr>
        <w:t xml:space="preserve">контакты с людьми и организациями, которые </w:t>
      </w:r>
      <w:r w:rsidR="0088307A">
        <w:rPr>
          <w:rFonts w:ascii="Times New Roman" w:hAnsi="Times New Roman" w:cs="Times New Roman"/>
          <w:sz w:val="28"/>
          <w:szCs w:val="28"/>
        </w:rPr>
        <w:t>полезны для меня, как для профессионала и, если Вы меня берут на работу, я принесу с собой эти контакты.</w:t>
      </w:r>
    </w:p>
    <w:p w:rsidR="000D272D" w:rsidRDefault="000D272D" w:rsidP="00672185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у меня безукоризненная репутация человека, который держит свое слово, выполняет свои обязанности, который в любой ситуации сдержан и пунктуален</w:t>
      </w:r>
      <w:r w:rsidR="0088307A">
        <w:rPr>
          <w:rFonts w:ascii="Times New Roman" w:hAnsi="Times New Roman" w:cs="Times New Roman"/>
          <w:sz w:val="28"/>
          <w:szCs w:val="28"/>
        </w:rPr>
        <w:t>, самостоятелен и трудолюбив</w:t>
      </w:r>
      <w:r w:rsidR="00351FCB">
        <w:rPr>
          <w:rFonts w:ascii="Times New Roman" w:hAnsi="Times New Roman" w:cs="Times New Roman"/>
          <w:sz w:val="28"/>
          <w:szCs w:val="28"/>
        </w:rPr>
        <w:t>.</w:t>
      </w:r>
    </w:p>
    <w:p w:rsidR="000D272D" w:rsidRDefault="000D272D" w:rsidP="00672185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время своего отдыха я использую на интересные и нужные обществу дела, принимая участие в социальных проектах</w:t>
      </w:r>
      <w:r w:rsidR="008830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занима</w:t>
      </w:r>
      <w:r w:rsidR="0088307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сь самообразованием и спортом</w:t>
      </w:r>
      <w:r w:rsidR="00351FCB">
        <w:rPr>
          <w:rFonts w:ascii="Times New Roman" w:hAnsi="Times New Roman" w:cs="Times New Roman"/>
          <w:sz w:val="28"/>
          <w:szCs w:val="28"/>
        </w:rPr>
        <w:t>.</w:t>
      </w:r>
    </w:p>
    <w:p w:rsidR="000D272D" w:rsidRPr="00672185" w:rsidRDefault="000D272D" w:rsidP="00672185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имею опыт работы и навыки, необходимые именно этому предприятию. В</w:t>
      </w:r>
      <w:r w:rsidR="0082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принципе, я этот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и получал, </w:t>
      </w:r>
      <w:r w:rsidR="00351FCB">
        <w:rPr>
          <w:rFonts w:ascii="Times New Roman" w:hAnsi="Times New Roman" w:cs="Times New Roman"/>
          <w:sz w:val="28"/>
          <w:szCs w:val="28"/>
        </w:rPr>
        <w:t xml:space="preserve">подрабатывая на этом предприятии, </w:t>
      </w:r>
      <w:r>
        <w:rPr>
          <w:rFonts w:ascii="Times New Roman" w:hAnsi="Times New Roman" w:cs="Times New Roman"/>
          <w:sz w:val="28"/>
          <w:szCs w:val="28"/>
        </w:rPr>
        <w:t>будучи</w:t>
      </w:r>
      <w:r w:rsidR="00351FCB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школьником и студентом.</w:t>
      </w:r>
    </w:p>
    <w:p w:rsidR="000D272D" w:rsidRDefault="000D272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таких </w:t>
      </w:r>
      <w:r w:rsidR="00351FCB">
        <w:rPr>
          <w:rFonts w:ascii="Times New Roman" w:hAnsi="Times New Roman" w:cs="Times New Roman"/>
          <w:sz w:val="28"/>
          <w:szCs w:val="28"/>
        </w:rPr>
        <w:t xml:space="preserve">Ваших </w:t>
      </w:r>
      <w:r>
        <w:rPr>
          <w:rFonts w:ascii="Times New Roman" w:hAnsi="Times New Roman" w:cs="Times New Roman"/>
          <w:sz w:val="28"/>
          <w:szCs w:val="28"/>
        </w:rPr>
        <w:t xml:space="preserve">ответов огромное </w:t>
      </w:r>
      <w:r w:rsidR="00351FCB">
        <w:rPr>
          <w:rFonts w:ascii="Times New Roman" w:hAnsi="Times New Roman" w:cs="Times New Roman"/>
          <w:sz w:val="28"/>
          <w:szCs w:val="28"/>
        </w:rPr>
        <w:t>количест</w:t>
      </w:r>
      <w:r>
        <w:rPr>
          <w:rFonts w:ascii="Times New Roman" w:hAnsi="Times New Roman" w:cs="Times New Roman"/>
          <w:sz w:val="28"/>
          <w:szCs w:val="28"/>
        </w:rPr>
        <w:t xml:space="preserve">во кандидатов, претендующих на данную должность,  значительно уменьшится. До одного человека. Вы останетесь единственным и самым правильным кандидатом.  </w:t>
      </w:r>
    </w:p>
    <w:p w:rsidR="00762CD0" w:rsidRDefault="000D272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0D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гласит народная мудрость: «В мире живут люди, которые умеют </w:t>
      </w:r>
      <w:r w:rsidR="00826492">
        <w:rPr>
          <w:rFonts w:ascii="Times New Roman" w:hAnsi="Times New Roman" w:cs="Times New Roman"/>
          <w:sz w:val="28"/>
          <w:szCs w:val="28"/>
        </w:rPr>
        <w:t xml:space="preserve">создавать и </w:t>
      </w:r>
      <w:r>
        <w:rPr>
          <w:rFonts w:ascii="Times New Roman" w:hAnsi="Times New Roman" w:cs="Times New Roman"/>
          <w:sz w:val="28"/>
          <w:szCs w:val="28"/>
        </w:rPr>
        <w:t>менять будущее</w:t>
      </w:r>
      <w:r w:rsidR="006C5400">
        <w:rPr>
          <w:rFonts w:ascii="Times New Roman" w:hAnsi="Times New Roman" w:cs="Times New Roman"/>
          <w:sz w:val="28"/>
          <w:szCs w:val="28"/>
        </w:rPr>
        <w:t>. Это люди</w:t>
      </w:r>
      <w:r w:rsidR="00826492">
        <w:rPr>
          <w:rFonts w:ascii="Times New Roman" w:hAnsi="Times New Roman" w:cs="Times New Roman"/>
          <w:sz w:val="28"/>
          <w:szCs w:val="28"/>
        </w:rPr>
        <w:t>, которые занимаются этим прямо сейчас» Для таких людей слово «</w:t>
      </w:r>
      <w:r w:rsidR="00351FCB">
        <w:rPr>
          <w:rFonts w:ascii="Times New Roman" w:hAnsi="Times New Roman" w:cs="Times New Roman"/>
          <w:sz w:val="28"/>
          <w:szCs w:val="28"/>
        </w:rPr>
        <w:t>з</w:t>
      </w:r>
      <w:r w:rsidR="00826492">
        <w:rPr>
          <w:rFonts w:ascii="Times New Roman" w:hAnsi="Times New Roman" w:cs="Times New Roman"/>
          <w:sz w:val="28"/>
          <w:szCs w:val="28"/>
        </w:rPr>
        <w:t>автра</w:t>
      </w:r>
      <w:r w:rsidR="006C5400">
        <w:rPr>
          <w:rFonts w:ascii="Times New Roman" w:hAnsi="Times New Roman" w:cs="Times New Roman"/>
          <w:sz w:val="28"/>
          <w:szCs w:val="28"/>
        </w:rPr>
        <w:t>»</w:t>
      </w:r>
      <w:r w:rsidR="00826492">
        <w:rPr>
          <w:rFonts w:ascii="Times New Roman" w:hAnsi="Times New Roman" w:cs="Times New Roman"/>
          <w:sz w:val="28"/>
          <w:szCs w:val="28"/>
        </w:rPr>
        <w:t xml:space="preserve"> не существует. Есть только слово </w:t>
      </w:r>
      <w:r w:rsidR="00351FCB">
        <w:rPr>
          <w:rFonts w:ascii="Times New Roman" w:hAnsi="Times New Roman" w:cs="Times New Roman"/>
          <w:sz w:val="28"/>
          <w:szCs w:val="28"/>
        </w:rPr>
        <w:t>«</w:t>
      </w:r>
      <w:r w:rsidR="00826492">
        <w:rPr>
          <w:rFonts w:ascii="Times New Roman" w:hAnsi="Times New Roman" w:cs="Times New Roman"/>
          <w:sz w:val="28"/>
          <w:szCs w:val="28"/>
        </w:rPr>
        <w:t>сейчас</w:t>
      </w:r>
      <w:r w:rsidR="00351FCB">
        <w:rPr>
          <w:rFonts w:ascii="Times New Roman" w:hAnsi="Times New Roman" w:cs="Times New Roman"/>
          <w:sz w:val="28"/>
          <w:szCs w:val="28"/>
        </w:rPr>
        <w:t>»</w:t>
      </w:r>
      <w:r w:rsidR="00826492">
        <w:rPr>
          <w:rFonts w:ascii="Times New Roman" w:hAnsi="Times New Roman" w:cs="Times New Roman"/>
          <w:sz w:val="28"/>
          <w:szCs w:val="28"/>
        </w:rPr>
        <w:t>. То, что сделано сегодня</w:t>
      </w:r>
      <w:r w:rsidR="00351FCB">
        <w:rPr>
          <w:rFonts w:ascii="Times New Roman" w:hAnsi="Times New Roman" w:cs="Times New Roman"/>
          <w:sz w:val="28"/>
          <w:szCs w:val="28"/>
        </w:rPr>
        <w:t>,</w:t>
      </w:r>
      <w:r w:rsidR="00826492">
        <w:rPr>
          <w:rFonts w:ascii="Times New Roman" w:hAnsi="Times New Roman" w:cs="Times New Roman"/>
          <w:sz w:val="28"/>
          <w:szCs w:val="28"/>
        </w:rPr>
        <w:t xml:space="preserve"> способно коренным образом </w:t>
      </w:r>
      <w:r w:rsidR="00351FCB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826492">
        <w:rPr>
          <w:rFonts w:ascii="Times New Roman" w:hAnsi="Times New Roman" w:cs="Times New Roman"/>
          <w:sz w:val="28"/>
          <w:szCs w:val="28"/>
        </w:rPr>
        <w:t>Вашу жизнь завтра. Одно из главных правил для реализации шести</w:t>
      </w:r>
      <w:r w:rsidR="00826492" w:rsidRPr="00826492">
        <w:rPr>
          <w:rFonts w:ascii="Times New Roman" w:hAnsi="Times New Roman" w:cs="Times New Roman"/>
          <w:sz w:val="28"/>
          <w:szCs w:val="28"/>
        </w:rPr>
        <w:t xml:space="preserve"> компонентов успешного поведения на рынке труда</w:t>
      </w:r>
      <w:r w:rsidR="00826492">
        <w:rPr>
          <w:rFonts w:ascii="Times New Roman" w:hAnsi="Times New Roman" w:cs="Times New Roman"/>
          <w:sz w:val="28"/>
          <w:szCs w:val="28"/>
        </w:rPr>
        <w:t xml:space="preserve"> заключается в том, что реализовываться они должны уже сегодня. </w:t>
      </w:r>
      <w:r w:rsidR="003705CB">
        <w:rPr>
          <w:rFonts w:ascii="Times New Roman" w:hAnsi="Times New Roman" w:cs="Times New Roman"/>
          <w:sz w:val="28"/>
          <w:szCs w:val="28"/>
        </w:rPr>
        <w:t>Какие это компоненты?</w:t>
      </w:r>
    </w:p>
    <w:p w:rsidR="00A90F16" w:rsidRDefault="00A90F16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05CB" w:rsidRPr="00A90F16" w:rsidRDefault="003705CB" w:rsidP="0067218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F16">
        <w:rPr>
          <w:rFonts w:ascii="Times New Roman" w:hAnsi="Times New Roman" w:cs="Times New Roman"/>
          <w:color w:val="FF0000"/>
          <w:sz w:val="28"/>
          <w:szCs w:val="28"/>
        </w:rPr>
        <w:t>Образование</w:t>
      </w:r>
    </w:p>
    <w:p w:rsidR="003705CB" w:rsidRPr="00A90F16" w:rsidRDefault="003705CB" w:rsidP="0067218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F16">
        <w:rPr>
          <w:rFonts w:ascii="Times New Roman" w:hAnsi="Times New Roman" w:cs="Times New Roman"/>
          <w:color w:val="FF0000"/>
          <w:sz w:val="28"/>
          <w:szCs w:val="28"/>
        </w:rPr>
        <w:t>Здоровье</w:t>
      </w:r>
    </w:p>
    <w:p w:rsidR="003705CB" w:rsidRPr="00A90F16" w:rsidRDefault="003705CB" w:rsidP="0067218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F16">
        <w:rPr>
          <w:rFonts w:ascii="Times New Roman" w:hAnsi="Times New Roman" w:cs="Times New Roman"/>
          <w:color w:val="FF0000"/>
          <w:sz w:val="28"/>
          <w:szCs w:val="28"/>
        </w:rPr>
        <w:t>Связи и контакты</w:t>
      </w:r>
    </w:p>
    <w:p w:rsidR="003705CB" w:rsidRPr="00A90F16" w:rsidRDefault="003705CB" w:rsidP="0067218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F16">
        <w:rPr>
          <w:rFonts w:ascii="Times New Roman" w:hAnsi="Times New Roman" w:cs="Times New Roman"/>
          <w:color w:val="FF0000"/>
          <w:sz w:val="28"/>
          <w:szCs w:val="28"/>
        </w:rPr>
        <w:t>Имидж и репутация</w:t>
      </w:r>
    </w:p>
    <w:p w:rsidR="003705CB" w:rsidRPr="00A90F16" w:rsidRDefault="003705CB" w:rsidP="0067218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F16">
        <w:rPr>
          <w:rFonts w:ascii="Times New Roman" w:hAnsi="Times New Roman" w:cs="Times New Roman"/>
          <w:color w:val="FF0000"/>
          <w:sz w:val="28"/>
          <w:szCs w:val="28"/>
        </w:rPr>
        <w:t>Опыт</w:t>
      </w:r>
    </w:p>
    <w:p w:rsidR="000711BF" w:rsidRPr="00A90F16" w:rsidRDefault="003705CB" w:rsidP="0067218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F16">
        <w:rPr>
          <w:rFonts w:ascii="Times New Roman" w:hAnsi="Times New Roman" w:cs="Times New Roman"/>
          <w:color w:val="FF0000"/>
          <w:sz w:val="28"/>
          <w:szCs w:val="28"/>
        </w:rPr>
        <w:t>Досуг</w:t>
      </w:r>
    </w:p>
    <w:p w:rsidR="00A90F16" w:rsidRDefault="00A90F16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6492" w:rsidRDefault="0082649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призываем Вас по прочтении этих материалов задуматься о</w:t>
      </w:r>
      <w:r w:rsidR="00FC06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ответах, которые вы </w:t>
      </w:r>
      <w:r w:rsidR="00FC06F1">
        <w:rPr>
          <w:rFonts w:ascii="Times New Roman" w:hAnsi="Times New Roman" w:cs="Times New Roman"/>
          <w:sz w:val="28"/>
          <w:szCs w:val="28"/>
        </w:rPr>
        <w:t xml:space="preserve">сможете </w:t>
      </w:r>
      <w:r>
        <w:rPr>
          <w:rFonts w:ascii="Times New Roman" w:hAnsi="Times New Roman" w:cs="Times New Roman"/>
          <w:sz w:val="28"/>
          <w:szCs w:val="28"/>
        </w:rPr>
        <w:t>дат</w:t>
      </w:r>
      <w:r w:rsidR="00FC06F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="00FC0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Будут ли они такими, как мы описали?</w:t>
      </w:r>
    </w:p>
    <w:p w:rsidR="00826492" w:rsidRDefault="000711BF" w:rsidP="00A90F16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бесхитростная схема планирования своей жизни и достижения своей мечты. Главным секретом схемы является конечная цель, которую вы хотите достичь. Её то</w:t>
      </w:r>
      <w:r w:rsidR="00A20D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раз необходимо </w:t>
      </w:r>
      <w:r w:rsidR="00FC06F1">
        <w:rPr>
          <w:rFonts w:ascii="Times New Roman" w:hAnsi="Times New Roman" w:cs="Times New Roman"/>
          <w:sz w:val="28"/>
          <w:szCs w:val="28"/>
        </w:rPr>
        <w:t>сформулиров</w:t>
      </w:r>
      <w:r>
        <w:rPr>
          <w:rFonts w:ascii="Times New Roman" w:hAnsi="Times New Roman" w:cs="Times New Roman"/>
          <w:sz w:val="28"/>
          <w:szCs w:val="28"/>
        </w:rPr>
        <w:t xml:space="preserve">ать в самом начале пути. Вторым секретом является то, что отступать от намеченной цели уже нельзя, иначе время, которое </w:t>
      </w:r>
      <w:r w:rsidR="00A90F16">
        <w:rPr>
          <w:rFonts w:ascii="Times New Roman" w:hAnsi="Times New Roman" w:cs="Times New Roman"/>
          <w:sz w:val="28"/>
          <w:szCs w:val="28"/>
        </w:rPr>
        <w:t>вы потратите – будет напрасным</w:t>
      </w:r>
    </w:p>
    <w:p w:rsidR="00826492" w:rsidRDefault="003705CB" w:rsidP="005D48C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D6C67B" wp14:editId="25892AB0">
            <wp:extent cx="4770755" cy="3578066"/>
            <wp:effectExtent l="0" t="0" r="0" b="3810"/>
            <wp:docPr id="3" name="Рисунок 3" descr="C:\Users\Станция 150.TCZN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нция 150.TCZN\Desktop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5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92" w:rsidRDefault="000711BF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схеме</w:t>
      </w:r>
      <w:r w:rsidR="002D0DE6">
        <w:rPr>
          <w:rFonts w:ascii="Times New Roman" w:hAnsi="Times New Roman" w:cs="Times New Roman"/>
          <w:sz w:val="28"/>
          <w:szCs w:val="28"/>
        </w:rPr>
        <w:t xml:space="preserve"> неизбежный этап</w:t>
      </w:r>
      <w:r>
        <w:rPr>
          <w:rFonts w:ascii="Times New Roman" w:hAnsi="Times New Roman" w:cs="Times New Roman"/>
          <w:sz w:val="28"/>
          <w:szCs w:val="28"/>
        </w:rPr>
        <w:t xml:space="preserve"> «поиск работы» обычно не нравится никому. </w:t>
      </w:r>
      <w:r w:rsidR="00FC06F1">
        <w:rPr>
          <w:rFonts w:ascii="Times New Roman" w:hAnsi="Times New Roman" w:cs="Times New Roman"/>
          <w:sz w:val="28"/>
          <w:szCs w:val="28"/>
        </w:rPr>
        <w:t>По данным Рос</w:t>
      </w:r>
      <w:r w:rsidR="002D0DE6">
        <w:rPr>
          <w:rFonts w:ascii="Times New Roman" w:hAnsi="Times New Roman" w:cs="Times New Roman"/>
          <w:sz w:val="28"/>
          <w:szCs w:val="28"/>
        </w:rPr>
        <w:t>с</w:t>
      </w:r>
      <w:r w:rsidR="00FC06F1">
        <w:rPr>
          <w:rFonts w:ascii="Times New Roman" w:hAnsi="Times New Roman" w:cs="Times New Roman"/>
          <w:sz w:val="28"/>
          <w:szCs w:val="28"/>
        </w:rPr>
        <w:t xml:space="preserve">тата </w:t>
      </w:r>
      <w:r w:rsidR="002D0D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реднее время поиска работы по специальности  составляет 7,5 месяцев. </w:t>
      </w:r>
      <w:r w:rsidR="00E5463C">
        <w:rPr>
          <w:rFonts w:ascii="Times New Roman" w:hAnsi="Times New Roman" w:cs="Times New Roman"/>
          <w:sz w:val="28"/>
          <w:szCs w:val="28"/>
        </w:rPr>
        <w:t>Это п</w:t>
      </w:r>
      <w:r w:rsidR="002D0DE6">
        <w:rPr>
          <w:rFonts w:ascii="Times New Roman" w:hAnsi="Times New Roman" w:cs="Times New Roman"/>
          <w:sz w:val="28"/>
          <w:szCs w:val="28"/>
        </w:rPr>
        <w:t xml:space="preserve">ри условии, что человек </w:t>
      </w:r>
      <w:r w:rsidR="00E5463C">
        <w:rPr>
          <w:rFonts w:ascii="Times New Roman" w:hAnsi="Times New Roman" w:cs="Times New Roman"/>
          <w:sz w:val="28"/>
          <w:szCs w:val="28"/>
        </w:rPr>
        <w:t>сначала получает профессиональное образование, которое ему понравилось, а потом ищет работу.</w:t>
      </w:r>
      <w:r w:rsidR="00A20D02">
        <w:rPr>
          <w:rFonts w:ascii="Times New Roman" w:hAnsi="Times New Roman" w:cs="Times New Roman"/>
          <w:sz w:val="28"/>
          <w:szCs w:val="28"/>
        </w:rPr>
        <w:t xml:space="preserve"> Но </w:t>
      </w:r>
      <w:r w:rsidR="00E5463C">
        <w:rPr>
          <w:rFonts w:ascii="Times New Roman" w:hAnsi="Times New Roman" w:cs="Times New Roman"/>
          <w:sz w:val="28"/>
          <w:szCs w:val="28"/>
        </w:rPr>
        <w:t xml:space="preserve">что если </w:t>
      </w:r>
      <w:r w:rsidR="00A20D02">
        <w:rPr>
          <w:rFonts w:ascii="Times New Roman" w:hAnsi="Times New Roman" w:cs="Times New Roman"/>
          <w:sz w:val="28"/>
          <w:szCs w:val="28"/>
        </w:rPr>
        <w:t>«поиск работы» заменить на «поиск работ</w:t>
      </w:r>
      <w:r w:rsidR="00E5463C">
        <w:rPr>
          <w:rFonts w:ascii="Times New Roman" w:hAnsi="Times New Roman" w:cs="Times New Roman"/>
          <w:sz w:val="28"/>
          <w:szCs w:val="28"/>
        </w:rPr>
        <w:t>ы</w:t>
      </w:r>
      <w:r w:rsidR="00A20D02">
        <w:rPr>
          <w:rFonts w:ascii="Times New Roman" w:hAnsi="Times New Roman" w:cs="Times New Roman"/>
          <w:sz w:val="28"/>
          <w:szCs w:val="28"/>
        </w:rPr>
        <w:t xml:space="preserve"> своей мечты» и </w:t>
      </w:r>
      <w:r w:rsidR="00E5463C">
        <w:rPr>
          <w:rFonts w:ascii="Times New Roman" w:hAnsi="Times New Roman" w:cs="Times New Roman"/>
          <w:sz w:val="28"/>
          <w:szCs w:val="28"/>
        </w:rPr>
        <w:t>начать подбирать кандидатов на роль своего будущего работодателя ещё</w:t>
      </w:r>
      <w:r w:rsidR="00A20D02">
        <w:rPr>
          <w:rFonts w:ascii="Times New Roman" w:hAnsi="Times New Roman" w:cs="Times New Roman"/>
          <w:sz w:val="28"/>
          <w:szCs w:val="28"/>
        </w:rPr>
        <w:t xml:space="preserve"> со старших классов школы</w:t>
      </w:r>
      <w:r w:rsidR="00E5463C">
        <w:rPr>
          <w:rFonts w:ascii="Times New Roman" w:hAnsi="Times New Roman" w:cs="Times New Roman"/>
          <w:sz w:val="28"/>
          <w:szCs w:val="28"/>
        </w:rPr>
        <w:t>?</w:t>
      </w:r>
      <w:r w:rsidR="00A20D02">
        <w:rPr>
          <w:rFonts w:ascii="Times New Roman" w:hAnsi="Times New Roman" w:cs="Times New Roman"/>
          <w:sz w:val="28"/>
          <w:szCs w:val="28"/>
        </w:rPr>
        <w:t xml:space="preserve"> </w:t>
      </w:r>
      <w:r w:rsidR="00E5463C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20D02">
        <w:rPr>
          <w:rFonts w:ascii="Times New Roman" w:hAnsi="Times New Roman" w:cs="Times New Roman"/>
          <w:sz w:val="28"/>
          <w:szCs w:val="28"/>
        </w:rPr>
        <w:t>вы значительно сэкономите свое время и гораздо раньше обустроите свою жизнь, чем те, кто эт</w:t>
      </w:r>
      <w:r w:rsidR="00E5463C">
        <w:rPr>
          <w:rFonts w:ascii="Times New Roman" w:hAnsi="Times New Roman" w:cs="Times New Roman"/>
          <w:sz w:val="28"/>
          <w:szCs w:val="28"/>
        </w:rPr>
        <w:t>ого</w:t>
      </w:r>
      <w:r w:rsidR="00A20D02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E5463C">
        <w:rPr>
          <w:rFonts w:ascii="Times New Roman" w:hAnsi="Times New Roman" w:cs="Times New Roman"/>
          <w:sz w:val="28"/>
          <w:szCs w:val="28"/>
        </w:rPr>
        <w:t>а</w:t>
      </w:r>
      <w:r w:rsidR="00A20D02">
        <w:rPr>
          <w:rFonts w:ascii="Times New Roman" w:hAnsi="Times New Roman" w:cs="Times New Roman"/>
          <w:sz w:val="28"/>
          <w:szCs w:val="28"/>
        </w:rPr>
        <w:t xml:space="preserve"> не знает.</w:t>
      </w:r>
    </w:p>
    <w:p w:rsidR="00826492" w:rsidRDefault="00826492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2185" w:rsidRDefault="00672185" w:rsidP="00A90F1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D48C4" w:rsidRDefault="005D48C4" w:rsidP="00A90F1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6492" w:rsidRPr="00672185" w:rsidRDefault="00826492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721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Образо</w:t>
      </w:r>
      <w:r w:rsidR="001220BB" w:rsidRPr="006721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вание</w:t>
      </w:r>
    </w:p>
    <w:p w:rsidR="001220BB" w:rsidRPr="001220BB" w:rsidRDefault="001220BB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185" w:rsidRDefault="009A577A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Определенный багаж знаний необходим любому человеку. В зависимости от сложности будущей работы, от технологий, которые на ней используются,  этот багаж может быть чуть больше или чуть меньше. Требования к образованию, которое необходимо получить, чтобы работать по специальности вы можете узнать на предприятии вашей мечты. Перспективные предприятия сегодня сами занимаются обучением своих сотрудников, активно сотрудничают</w:t>
      </w:r>
      <w:r w:rsidR="00A90F16">
        <w:rPr>
          <w:rFonts w:ascii="Times New Roman" w:hAnsi="Times New Roman" w:cs="Times New Roman"/>
          <w:sz w:val="28"/>
          <w:szCs w:val="28"/>
        </w:rPr>
        <w:t xml:space="preserve"> с 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и зачастую у вас появляется шан</w:t>
      </w:r>
      <w:r w:rsidR="00A90F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получить бесплатно. </w:t>
      </w: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1367" cy="3572539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581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2E13" w:rsidRDefault="005A4A71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26492" w:rsidRPr="00826492">
        <w:rPr>
          <w:rFonts w:ascii="Times New Roman" w:hAnsi="Times New Roman" w:cs="Times New Roman"/>
          <w:sz w:val="28"/>
          <w:szCs w:val="28"/>
        </w:rPr>
        <w:t xml:space="preserve">бщего и профессионального образования, которое дают учебные заведения, </w:t>
      </w:r>
      <w:r w:rsidR="007035B8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7035B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у недостаточно. </w:t>
      </w:r>
      <w:r w:rsidR="007035B8">
        <w:rPr>
          <w:rFonts w:ascii="Times New Roman" w:hAnsi="Times New Roman" w:cs="Times New Roman"/>
          <w:sz w:val="28"/>
          <w:szCs w:val="28"/>
        </w:rPr>
        <w:t xml:space="preserve"> </w:t>
      </w:r>
      <w:r w:rsidR="00826492" w:rsidRPr="0082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настоящего профессионала всегда есть </w:t>
      </w:r>
      <w:r w:rsidR="00826492" w:rsidRPr="00826492">
        <w:rPr>
          <w:rFonts w:ascii="Times New Roman" w:hAnsi="Times New Roman" w:cs="Times New Roman"/>
          <w:sz w:val="28"/>
          <w:szCs w:val="28"/>
        </w:rPr>
        <w:t>насущная необходимость чтения художественной, документальной и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участия в конкурсах, мероприятиях по обмену опытом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r w:rsidR="00826492" w:rsidRPr="00826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492" w:rsidRPr="00826492">
        <w:rPr>
          <w:rFonts w:ascii="Times New Roman" w:hAnsi="Times New Roman" w:cs="Times New Roman"/>
          <w:sz w:val="28"/>
          <w:szCs w:val="28"/>
        </w:rPr>
        <w:t xml:space="preserve"> </w:t>
      </w:r>
      <w:r w:rsidR="00DA2E13">
        <w:rPr>
          <w:rFonts w:ascii="Times New Roman" w:hAnsi="Times New Roman" w:cs="Times New Roman"/>
          <w:sz w:val="28"/>
          <w:szCs w:val="28"/>
        </w:rPr>
        <w:t>На большинстве предприятий такая компетенция, как «самообразование»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2E13">
        <w:rPr>
          <w:rFonts w:ascii="Times New Roman" w:hAnsi="Times New Roman" w:cs="Times New Roman"/>
          <w:sz w:val="28"/>
          <w:szCs w:val="28"/>
        </w:rPr>
        <w:t xml:space="preserve"> является основным требованием для кандидата</w:t>
      </w:r>
      <w:r>
        <w:rPr>
          <w:rFonts w:ascii="Times New Roman" w:hAnsi="Times New Roman" w:cs="Times New Roman"/>
          <w:sz w:val="28"/>
          <w:szCs w:val="28"/>
        </w:rPr>
        <w:t xml:space="preserve"> и одним из главных мерил его ценности</w:t>
      </w:r>
      <w:r w:rsidR="00DA2E13">
        <w:rPr>
          <w:rFonts w:ascii="Times New Roman" w:hAnsi="Times New Roman" w:cs="Times New Roman"/>
          <w:sz w:val="28"/>
          <w:szCs w:val="28"/>
        </w:rPr>
        <w:t>.</w:t>
      </w:r>
    </w:p>
    <w:p w:rsidR="008722D3" w:rsidRPr="00672185" w:rsidRDefault="0082649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492">
        <w:rPr>
          <w:rFonts w:ascii="Times New Roman" w:hAnsi="Times New Roman" w:cs="Times New Roman"/>
          <w:sz w:val="28"/>
          <w:szCs w:val="28"/>
        </w:rPr>
        <w:t>Современный мир очень динамичен</w:t>
      </w:r>
      <w:r w:rsidR="00DA2E13">
        <w:rPr>
          <w:rFonts w:ascii="Times New Roman" w:hAnsi="Times New Roman" w:cs="Times New Roman"/>
          <w:sz w:val="28"/>
          <w:szCs w:val="28"/>
        </w:rPr>
        <w:t>. Сложно представить, что 20 лет назад сотовы</w:t>
      </w:r>
      <w:r w:rsidR="005A4A71">
        <w:rPr>
          <w:rFonts w:ascii="Times New Roman" w:hAnsi="Times New Roman" w:cs="Times New Roman"/>
          <w:sz w:val="28"/>
          <w:szCs w:val="28"/>
        </w:rPr>
        <w:t>х</w:t>
      </w:r>
      <w:r w:rsidR="00DA2E1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5A4A71">
        <w:rPr>
          <w:rFonts w:ascii="Times New Roman" w:hAnsi="Times New Roman" w:cs="Times New Roman"/>
          <w:sz w:val="28"/>
          <w:szCs w:val="28"/>
        </w:rPr>
        <w:t>ов</w:t>
      </w:r>
      <w:r w:rsidR="00DA2E13">
        <w:rPr>
          <w:rFonts w:ascii="Times New Roman" w:hAnsi="Times New Roman" w:cs="Times New Roman"/>
          <w:sz w:val="28"/>
          <w:szCs w:val="28"/>
        </w:rPr>
        <w:t xml:space="preserve"> не существовало, 30 лет назад</w:t>
      </w:r>
      <w:r w:rsidR="008722D3">
        <w:rPr>
          <w:rFonts w:ascii="Times New Roman" w:hAnsi="Times New Roman" w:cs="Times New Roman"/>
          <w:sz w:val="28"/>
          <w:szCs w:val="28"/>
        </w:rPr>
        <w:t xml:space="preserve"> личные </w:t>
      </w:r>
      <w:r w:rsidR="00DA2E13">
        <w:rPr>
          <w:rFonts w:ascii="Times New Roman" w:hAnsi="Times New Roman" w:cs="Times New Roman"/>
          <w:sz w:val="28"/>
          <w:szCs w:val="28"/>
        </w:rPr>
        <w:t>видеомагнит</w:t>
      </w:r>
      <w:r w:rsidR="008722D3">
        <w:rPr>
          <w:rFonts w:ascii="Times New Roman" w:hAnsi="Times New Roman" w:cs="Times New Roman"/>
          <w:sz w:val="28"/>
          <w:szCs w:val="28"/>
        </w:rPr>
        <w:t>офоны и компьютеры имели единицы. Современная наука продолжает вводить новые технологии и изобретения. Вследствие чего меняется и производство. Вслед за производством меняется и общество. Н</w:t>
      </w:r>
      <w:r w:rsidRPr="00826492">
        <w:rPr>
          <w:rFonts w:ascii="Times New Roman" w:hAnsi="Times New Roman" w:cs="Times New Roman"/>
          <w:sz w:val="28"/>
          <w:szCs w:val="28"/>
        </w:rPr>
        <w:t>асколько вы сможете быть гибким и универ</w:t>
      </w:r>
      <w:r w:rsidR="008722D3">
        <w:rPr>
          <w:rFonts w:ascii="Times New Roman" w:hAnsi="Times New Roman" w:cs="Times New Roman"/>
          <w:sz w:val="28"/>
          <w:szCs w:val="28"/>
        </w:rPr>
        <w:t>сальным специалистом в этом обществе</w:t>
      </w:r>
      <w:r w:rsidRPr="00826492">
        <w:rPr>
          <w:rFonts w:ascii="Times New Roman" w:hAnsi="Times New Roman" w:cs="Times New Roman"/>
          <w:sz w:val="28"/>
          <w:szCs w:val="28"/>
        </w:rPr>
        <w:t>, определяет уровень ваших знаний и осведомленности об отрасли, организации и профессии вашей мечты.</w:t>
      </w:r>
      <w:r w:rsidR="005A4A71">
        <w:rPr>
          <w:rFonts w:ascii="Times New Roman" w:hAnsi="Times New Roman" w:cs="Times New Roman"/>
          <w:sz w:val="28"/>
          <w:szCs w:val="28"/>
        </w:rPr>
        <w:t xml:space="preserve"> Успеваете ли вы за прогрессом промышленных и научных технологий?</w:t>
      </w:r>
    </w:p>
    <w:p w:rsidR="006C5400" w:rsidRDefault="006C5400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E2" w:rsidRP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Здоровье</w:t>
      </w:r>
    </w:p>
    <w:p w:rsidR="002360E2" w:rsidRDefault="002360E2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492" w:rsidRDefault="0082649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492">
        <w:rPr>
          <w:rFonts w:ascii="Times New Roman" w:hAnsi="Times New Roman" w:cs="Times New Roman"/>
          <w:sz w:val="28"/>
          <w:szCs w:val="28"/>
        </w:rPr>
        <w:t>Мир профессий имеет очен</w:t>
      </w:r>
      <w:r w:rsidR="00420E7A">
        <w:rPr>
          <w:rFonts w:ascii="Times New Roman" w:hAnsi="Times New Roman" w:cs="Times New Roman"/>
          <w:sz w:val="28"/>
          <w:szCs w:val="28"/>
        </w:rPr>
        <w:t xml:space="preserve">ь широкий диапазон физических, </w:t>
      </w:r>
      <w:r w:rsidRPr="00826492">
        <w:rPr>
          <w:rFonts w:ascii="Times New Roman" w:hAnsi="Times New Roman" w:cs="Times New Roman"/>
          <w:sz w:val="28"/>
          <w:szCs w:val="28"/>
        </w:rPr>
        <w:t>умственных</w:t>
      </w:r>
      <w:r w:rsidR="008722D3">
        <w:rPr>
          <w:rFonts w:ascii="Times New Roman" w:hAnsi="Times New Roman" w:cs="Times New Roman"/>
          <w:sz w:val="28"/>
          <w:szCs w:val="28"/>
        </w:rPr>
        <w:t xml:space="preserve"> и нравственных требований к возможностям </w:t>
      </w:r>
      <w:r w:rsidRPr="00826492">
        <w:rPr>
          <w:rFonts w:ascii="Times New Roman" w:hAnsi="Times New Roman" w:cs="Times New Roman"/>
          <w:sz w:val="28"/>
          <w:szCs w:val="28"/>
        </w:rPr>
        <w:t xml:space="preserve">человека. Одним сотрудникам важно иметь хорошую физическую форму, другим важен уровень развития ваших аналитических способностей, третьи профессии требуют высокой стрессоустойчивости. Прежде чем ставить перед собой цель на </w:t>
      </w:r>
      <w:r w:rsidR="00E154FD">
        <w:rPr>
          <w:rFonts w:ascii="Times New Roman" w:hAnsi="Times New Roman" w:cs="Times New Roman"/>
          <w:sz w:val="28"/>
          <w:szCs w:val="28"/>
        </w:rPr>
        <w:t>освоение</w:t>
      </w:r>
      <w:r w:rsidRPr="00826492">
        <w:rPr>
          <w:rFonts w:ascii="Times New Roman" w:hAnsi="Times New Roman" w:cs="Times New Roman"/>
          <w:sz w:val="28"/>
          <w:szCs w:val="28"/>
        </w:rPr>
        <w:t xml:space="preserve"> той или иной профессии</w:t>
      </w:r>
      <w:r w:rsidR="00E154FD">
        <w:rPr>
          <w:rFonts w:ascii="Times New Roman" w:hAnsi="Times New Roman" w:cs="Times New Roman"/>
          <w:sz w:val="28"/>
          <w:szCs w:val="28"/>
        </w:rPr>
        <w:t>,</w:t>
      </w:r>
      <w:r w:rsidRPr="00826492">
        <w:rPr>
          <w:rFonts w:ascii="Times New Roman" w:hAnsi="Times New Roman" w:cs="Times New Roman"/>
          <w:sz w:val="28"/>
          <w:szCs w:val="28"/>
        </w:rPr>
        <w:t xml:space="preserve"> необходимо подумать – способен ли ваш организм переносить нагрузки, связанные с этой деятельностью</w:t>
      </w:r>
      <w:r w:rsidR="00E154FD">
        <w:rPr>
          <w:rFonts w:ascii="Times New Roman" w:hAnsi="Times New Roman" w:cs="Times New Roman"/>
          <w:sz w:val="28"/>
          <w:szCs w:val="28"/>
        </w:rPr>
        <w:t>?</w:t>
      </w:r>
      <w:r w:rsidR="00420E7A">
        <w:rPr>
          <w:rFonts w:ascii="Times New Roman" w:hAnsi="Times New Roman" w:cs="Times New Roman"/>
          <w:sz w:val="28"/>
          <w:szCs w:val="28"/>
        </w:rPr>
        <w:t xml:space="preserve"> Для этого разработаны специальные описания профессий – </w:t>
      </w:r>
      <w:r w:rsidR="00420E7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профессиограммы, в которых оговаривается, какие аспекты здоровья необходимо иметь, чтобы реализовывать себя в той или иной профессии. Профессиограммы и перечни профессий можно легко найти в интернете, книжных магазинах и у специалистов ответственных за профориентационную работу в организациях профессионального образования и в центрах занятости населения.  </w:t>
      </w:r>
    </w:p>
    <w:p w:rsid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не пугают ограничения по здоровью, если есть время и возможность его поправить до момента, когда вы станете полноценным сотрудником предприятия своей мечты, не упускайте их! Проконсультируйтесь с участковым врачом, ведите здоровый образ жизни и занимайтесь спортом! Этот компонент универсален, ведь слабые и склонные к заболеваниям люди на рынке труда всегда имеют много конкурентов.</w:t>
      </w:r>
    </w:p>
    <w:p w:rsidR="002360E2" w:rsidRDefault="002360E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60E2" w:rsidRPr="00826492" w:rsidRDefault="002360E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5648" cy="3562066"/>
            <wp:effectExtent l="0" t="0" r="0" b="0"/>
            <wp:docPr id="4" name="Рисунок 4" descr="C:\Users\Станция 150.TCZN\Desktop\0004-004-Tri-vida-zdorov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нция 150.TCZN\Desktop\0004-004-Tri-vida-zdorovj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62" cy="356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E2" w:rsidRDefault="006C540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Физическое здоровье, несмотря на то</w:t>
      </w:r>
      <w:r w:rsidR="00762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является основным, далеко не единственный аспект. Немало важным фактором является и здоровье психическое. Умение контролировать и проявлять свои эмоции, правильно реагировать на критику и </w:t>
      </w:r>
      <w:r w:rsidR="00650A3F">
        <w:rPr>
          <w:rFonts w:ascii="Times New Roman" w:hAnsi="Times New Roman" w:cs="Times New Roman"/>
          <w:sz w:val="28"/>
          <w:szCs w:val="28"/>
        </w:rPr>
        <w:t>поощрения, умение выстраивать контакты и добиваться своих целей также является важными качествами личности.</w:t>
      </w:r>
    </w:p>
    <w:p w:rsidR="000F45CD" w:rsidRPr="000F45CD" w:rsidRDefault="00650A3F" w:rsidP="000F45CD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здоровье – огромный пласт на </w:t>
      </w:r>
      <w:r w:rsidR="000F45CD">
        <w:rPr>
          <w:rFonts w:ascii="Times New Roman" w:hAnsi="Times New Roman" w:cs="Times New Roman"/>
          <w:sz w:val="28"/>
          <w:szCs w:val="28"/>
        </w:rPr>
        <w:t xml:space="preserve">стыке культуры, миропонимания. </w:t>
      </w:r>
      <w:r>
        <w:rPr>
          <w:rFonts w:ascii="Times New Roman" w:hAnsi="Times New Roman" w:cs="Times New Roman"/>
          <w:sz w:val="28"/>
          <w:szCs w:val="28"/>
        </w:rPr>
        <w:t xml:space="preserve">Именно ваши моральные принципы являются той вашей особенностью, которую </w:t>
      </w:r>
      <w:r w:rsidR="00762CD0">
        <w:rPr>
          <w:rFonts w:ascii="Times New Roman" w:hAnsi="Times New Roman" w:cs="Times New Roman"/>
          <w:sz w:val="28"/>
          <w:szCs w:val="28"/>
        </w:rPr>
        <w:t>будут ценить любые работодатели</w:t>
      </w:r>
      <w:r>
        <w:rPr>
          <w:rFonts w:ascii="Times New Roman" w:hAnsi="Times New Roman" w:cs="Times New Roman"/>
          <w:sz w:val="28"/>
          <w:szCs w:val="28"/>
        </w:rPr>
        <w:t>, если эти принципы совпадают с общепринятыми</w:t>
      </w:r>
      <w:r w:rsidR="00762CD0">
        <w:rPr>
          <w:rFonts w:ascii="Times New Roman" w:hAnsi="Times New Roman" w:cs="Times New Roman"/>
          <w:sz w:val="28"/>
          <w:szCs w:val="28"/>
        </w:rPr>
        <w:t xml:space="preserve"> нормами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5CD">
        <w:rPr>
          <w:rFonts w:ascii="Times New Roman" w:hAnsi="Times New Roman" w:cs="Times New Roman"/>
          <w:sz w:val="28"/>
          <w:szCs w:val="28"/>
        </w:rPr>
        <w:t xml:space="preserve"> </w:t>
      </w:r>
      <w:r w:rsidR="000F45CD" w:rsidRPr="000F45CD">
        <w:rPr>
          <w:rFonts w:ascii="Times New Roman" w:hAnsi="Times New Roman" w:cs="Times New Roman"/>
          <w:sz w:val="28"/>
          <w:szCs w:val="28"/>
        </w:rPr>
        <w:t>Понятие «нравственное здоровье» в последнее время всё чаще возникает на устах большинства граждан нашей страны. Можно услышать различные высказывания, предположения и рассуждения о «нравственном здоровье людей», «нравственном здоровье общества», «государственном благе». Но далеко не всегда люди осознают, в чём же состоит смысл данных понятий.</w:t>
      </w:r>
    </w:p>
    <w:p w:rsidR="000F45CD" w:rsidRPr="000F45CD" w:rsidRDefault="000F45CD" w:rsidP="000F45CD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5CD">
        <w:rPr>
          <w:rFonts w:ascii="Times New Roman" w:hAnsi="Times New Roman" w:cs="Times New Roman"/>
          <w:sz w:val="28"/>
          <w:szCs w:val="28"/>
        </w:rPr>
        <w:t>Само понятие «здоровье» означает нормальную, правильную деятельность организма, его психическое благополучие (из словаря С. И. Ожегова).</w:t>
      </w:r>
    </w:p>
    <w:p w:rsidR="00650A3F" w:rsidRDefault="000F45CD" w:rsidP="000F45CD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CD">
        <w:rPr>
          <w:rFonts w:ascii="Times New Roman" w:hAnsi="Times New Roman" w:cs="Times New Roman"/>
          <w:sz w:val="28"/>
          <w:szCs w:val="28"/>
        </w:rPr>
        <w:t>В древности выражение «хороший человек» было связано с представлениями о человеке гармоничном, т. е. развитом физически и психически, уравновешенном, знающем и следующим законам нравственности, готовым к жизни во благо общества.</w:t>
      </w:r>
      <w:r w:rsidRPr="000F45CD">
        <w:t xml:space="preserve"> </w:t>
      </w:r>
      <w:r w:rsidRPr="000F45CD">
        <w:rPr>
          <w:rFonts w:ascii="Times New Roman" w:hAnsi="Times New Roman" w:cs="Times New Roman"/>
          <w:sz w:val="28"/>
          <w:szCs w:val="28"/>
        </w:rPr>
        <w:t>В основе нравственного здоровья лежит позитивное восприятие окружающего мира. Это – позиция достойного гражданина своей страны, обладающего развитым нравственным сознанием, осознающим свои действия и поступки. Такая личность ориентирована на созидание, творчество, на стремление к самосовершенствованию и творение добра.</w:t>
      </w:r>
    </w:p>
    <w:p w:rsidR="006C5400" w:rsidRDefault="006C5400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E2" w:rsidRPr="00672185" w:rsidRDefault="002360E2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721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Связи и контакты</w:t>
      </w:r>
    </w:p>
    <w:p w:rsidR="00420E7A" w:rsidRDefault="00420E7A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492">
        <w:rPr>
          <w:rFonts w:ascii="Times New Roman" w:hAnsi="Times New Roman" w:cs="Times New Roman"/>
          <w:sz w:val="28"/>
          <w:szCs w:val="28"/>
        </w:rPr>
        <w:t xml:space="preserve">Ни для кого не секрет, что, несмотря на резкий рост информационного пространства, личные знакомства людей были и остаются основополагающим фактором при принятии ими каких-либо решений. </w:t>
      </w:r>
    </w:p>
    <w:p w:rsid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 xml:space="preserve">Процесс создания и поддержания  полезных связей во всем мире принято называть </w:t>
      </w:r>
      <w:proofErr w:type="spellStart"/>
      <w:r w:rsidRPr="00A677D8">
        <w:rPr>
          <w:rFonts w:ascii="Times New Roman" w:hAnsi="Times New Roman" w:cs="Times New Roman"/>
          <w:sz w:val="28"/>
          <w:szCs w:val="28"/>
        </w:rPr>
        <w:t>нетворкингом</w:t>
      </w:r>
      <w:proofErr w:type="spellEnd"/>
      <w:r w:rsidRPr="00A677D8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A677D8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A677D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677D8">
        <w:rPr>
          <w:rFonts w:ascii="Times New Roman" w:hAnsi="Times New Roman" w:cs="Times New Roman"/>
          <w:sz w:val="28"/>
          <w:szCs w:val="28"/>
        </w:rPr>
        <w:t>networking</w:t>
      </w:r>
      <w:proofErr w:type="spellEnd"/>
      <w:r w:rsidRPr="00A677D8">
        <w:rPr>
          <w:rFonts w:ascii="Times New Roman" w:hAnsi="Times New Roman" w:cs="Times New Roman"/>
          <w:sz w:val="28"/>
          <w:szCs w:val="28"/>
        </w:rPr>
        <w:t xml:space="preserve"> — создание деловой сети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77D8">
        <w:rPr>
          <w:rFonts w:ascii="Times New Roman" w:hAnsi="Times New Roman" w:cs="Times New Roman"/>
          <w:sz w:val="28"/>
          <w:szCs w:val="28"/>
        </w:rPr>
        <w:t>ам процесс установления нового делового контакта можно разделить на несколько этапов:</w:t>
      </w:r>
    </w:p>
    <w:p w:rsid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8">
        <w:rPr>
          <w:rFonts w:ascii="Times New Roman" w:hAnsi="Times New Roman" w:cs="Times New Roman"/>
          <w:b/>
          <w:sz w:val="28"/>
          <w:szCs w:val="28"/>
        </w:rPr>
        <w:t>1. Установление связи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Это собственно процесс знакомства. Это может быть случайная встреча или тщательно спланированное мероприятие. Вне зависимости от характера знакомства есть несколько простых правил, соблюдение которых позволит вам устанавливать теплые доверительные отношения: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а) Искренне интересуйтесь новым знакомым: его интересами, семьей, деятельностью и т.д.;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б) Найдите общие интересы и говорите о них;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в) Не говорите о делах и не заключайте сделок во время первого знакомства! Вместо этого общайтесь и договоритесь о следующих контактах. Уже после установления дружеских отношений вы сможете смело говорить о партнерстве;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г) Все внимание только собеседнику! Старайтесь не отвлекаться и внимательно слушайте собеседника, и тогда он это оценит по достоинству.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8">
        <w:rPr>
          <w:rFonts w:ascii="Times New Roman" w:hAnsi="Times New Roman" w:cs="Times New Roman"/>
          <w:b/>
          <w:sz w:val="28"/>
          <w:szCs w:val="28"/>
        </w:rPr>
        <w:t>2. Закрепление нового знакомства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Основной тезис этого этапа: «Если вы не напомните о себе, то вы потерпите неудачу».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lastRenderedPageBreak/>
        <w:t>Во время первого знакомства ОБЯЗАТЕЛЬНО возьмите контакты вашего собеседника (телефон, e-</w:t>
      </w:r>
      <w:proofErr w:type="spellStart"/>
      <w:r w:rsidRPr="00A677D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677D8">
        <w:rPr>
          <w:rFonts w:ascii="Times New Roman" w:hAnsi="Times New Roman" w:cs="Times New Roman"/>
          <w:sz w:val="28"/>
          <w:szCs w:val="28"/>
        </w:rPr>
        <w:t xml:space="preserve"> и т.д.), чтобы потом напоминать о себе, тем самым поддерживая установленную связь. Напомнить о себе после первого знакомства необходимо не позднее чем через</w:t>
      </w:r>
      <w:r w:rsidR="00650A3F">
        <w:rPr>
          <w:rFonts w:ascii="Times New Roman" w:hAnsi="Times New Roman" w:cs="Times New Roman"/>
          <w:sz w:val="28"/>
          <w:szCs w:val="28"/>
        </w:rPr>
        <w:t xml:space="preserve"> месяц любым удобным способом (</w:t>
      </w:r>
      <w:r w:rsidRPr="00A677D8">
        <w:rPr>
          <w:rFonts w:ascii="Times New Roman" w:hAnsi="Times New Roman" w:cs="Times New Roman"/>
          <w:sz w:val="28"/>
          <w:szCs w:val="28"/>
        </w:rPr>
        <w:t>позвонить, написать письмо).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Вот несколько правил для закрепления нового знакомства (напоминания):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а) Обратитесь к новому знакомому по имени. Человеку всегда приятно слышать свое имя;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б) Выразите благодарность. Поблагодарите нового знакомого за приятное и интересное общение;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в) Упомяните важный или интересный запомнившийся момент вашей беседы (какую-нибудь важную мысль или шутку);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г) Подтвердите готовность выполнить свои обещания или напомните собеседнику о его обещаниях (если они были даны);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д) Говорите кратко и по существу. Уважайте и цените время и внимание собеседника;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е) Если были люди, которые помогли вам организовать встречу с новым знакомым, поблагодарите их и кратко опишите итоги встречи;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ж) Чем раньше вы напомните о себе, тем лучше!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8">
        <w:rPr>
          <w:rFonts w:ascii="Times New Roman" w:hAnsi="Times New Roman" w:cs="Times New Roman"/>
          <w:b/>
          <w:sz w:val="28"/>
          <w:szCs w:val="28"/>
        </w:rPr>
        <w:t>3. Поддержание связи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 xml:space="preserve">Это немаловажный этап </w:t>
      </w:r>
      <w:proofErr w:type="spellStart"/>
      <w:r w:rsidRPr="00A677D8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Pr="00A677D8">
        <w:rPr>
          <w:rFonts w:ascii="Times New Roman" w:hAnsi="Times New Roman" w:cs="Times New Roman"/>
          <w:sz w:val="28"/>
          <w:szCs w:val="28"/>
        </w:rPr>
        <w:t>, потому что, если не поддерживать сеть связей, то зачем её вообще строить?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Вот что нужно делать, чтобы поддерживать отношения с вашими знакомыми: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77D8">
        <w:rPr>
          <w:rFonts w:ascii="Times New Roman" w:hAnsi="Times New Roman" w:cs="Times New Roman"/>
          <w:sz w:val="28"/>
          <w:szCs w:val="28"/>
        </w:rPr>
        <w:t>) Чтобы люди помнили о вас нужно держать с ними связь по крайней мере по 3 каналам: e-</w:t>
      </w:r>
      <w:proofErr w:type="spellStart"/>
      <w:r w:rsidRPr="00A677D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677D8">
        <w:rPr>
          <w:rFonts w:ascii="Times New Roman" w:hAnsi="Times New Roman" w:cs="Times New Roman"/>
          <w:sz w:val="28"/>
          <w:szCs w:val="28"/>
        </w:rPr>
        <w:t>, телефон и лично;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lastRenderedPageBreak/>
        <w:t>б) Если человек уже знает вас лично, то нужно поддерживать отношения, общаясь по телефону или e-</w:t>
      </w:r>
      <w:proofErr w:type="spellStart"/>
      <w:r w:rsidRPr="00A677D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677D8">
        <w:rPr>
          <w:rFonts w:ascii="Times New Roman" w:hAnsi="Times New Roman" w:cs="Times New Roman"/>
          <w:sz w:val="28"/>
          <w:szCs w:val="28"/>
        </w:rPr>
        <w:t xml:space="preserve"> не реже 1 раза в месяц;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в) Для того, чтобы знакомство переросло в дружбу, необходимо не менее 2 раз встретиться и пообщаться в непринужденной нерабочей обстановке;</w:t>
      </w:r>
    </w:p>
    <w:p w:rsidR="00A677D8" w:rsidRP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г) С давними знакомыми необходимо контактировать не менее 2 раз в год.</w:t>
      </w:r>
    </w:p>
    <w:p w:rsid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7D8">
        <w:rPr>
          <w:rFonts w:ascii="Times New Roman" w:hAnsi="Times New Roman" w:cs="Times New Roman"/>
          <w:sz w:val="28"/>
          <w:szCs w:val="28"/>
        </w:rPr>
        <w:t>д) Всегда поздравляйте всех своих знакомых с Днем Рождения. Это очень важно! Все люди очень любят свой День Рождения, потому что это их персональный праздник.</w:t>
      </w:r>
    </w:p>
    <w:p w:rsidR="00A677D8" w:rsidRDefault="00A677D8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20BB" w:rsidRDefault="0082649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492">
        <w:rPr>
          <w:rFonts w:ascii="Times New Roman" w:hAnsi="Times New Roman" w:cs="Times New Roman"/>
          <w:sz w:val="28"/>
          <w:szCs w:val="28"/>
        </w:rPr>
        <w:t xml:space="preserve">Расширяйте круг своих знакомств. Работайте усердно, активно и ответственно. Выполняйте свои обязательства и люди запомнят вас и будут рекомендовать, как самого сильного кандидата на ту или иную должность. </w:t>
      </w:r>
    </w:p>
    <w:p w:rsidR="001220BB" w:rsidRDefault="002360E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просто необходимо активно участвовать в различных социальных проектах, постоянно обмениваться контактами с о</w:t>
      </w:r>
      <w:r w:rsidR="001220BB">
        <w:rPr>
          <w:rFonts w:ascii="Times New Roman" w:hAnsi="Times New Roman" w:cs="Times New Roman"/>
          <w:sz w:val="28"/>
          <w:szCs w:val="28"/>
        </w:rPr>
        <w:t>рганизаторами и руководителями. Ваша задача – чтобы ваше имя и лицо запомнили. Это главный вклад в Ваше будущее.</w:t>
      </w: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5CD" w:rsidRPr="00672185" w:rsidRDefault="000F45CD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D48C4" w:rsidRDefault="005D48C4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220BB" w:rsidRPr="00672185" w:rsidRDefault="00826492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721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Имидж и репутация</w:t>
      </w:r>
    </w:p>
    <w:p w:rsidR="004B78A7" w:rsidRDefault="004B78A7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8A7" w:rsidRPr="00672185" w:rsidRDefault="004B78A7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72185">
        <w:rPr>
          <w:rFonts w:ascii="Times New Roman" w:hAnsi="Times New Roman" w:cs="Times New Roman"/>
          <w:i/>
          <w:color w:val="7030A0"/>
          <w:sz w:val="28"/>
          <w:szCs w:val="28"/>
        </w:rPr>
        <w:t>Куда бы мы ни шли, репутация наша – неважно, хорошая ли, дурная – нас обязательно опередит.</w:t>
      </w:r>
    </w:p>
    <w:p w:rsidR="004B78A7" w:rsidRPr="00672185" w:rsidRDefault="004B78A7" w:rsidP="00672185">
      <w:pPr>
        <w:tabs>
          <w:tab w:val="left" w:pos="142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7218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Ф. Честерфилд </w:t>
      </w:r>
    </w:p>
    <w:p w:rsidR="004B78A7" w:rsidRPr="00672185" w:rsidRDefault="004B78A7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4B78A7" w:rsidRDefault="004B78A7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>Репутация очень важна в карьере любого сотрудника. И если тщательно потрудиться сейчас над ее созданием, то в дальнейшем она принесет вам успех</w:t>
      </w:r>
      <w:proofErr w:type="gramStart"/>
      <w:r w:rsidRPr="004B7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78A7">
        <w:rPr>
          <w:rFonts w:ascii="Times New Roman" w:hAnsi="Times New Roman" w:cs="Times New Roman"/>
          <w:sz w:val="28"/>
          <w:szCs w:val="28"/>
        </w:rPr>
        <w:t xml:space="preserve"> отношению к работнику с безупречной репутацией работодатель может закрывать глаза не некоторые мелочи.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8C4" w:rsidRPr="005D48C4" w:rsidRDefault="005D48C4" w:rsidP="005D48C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Создать стабильную и безупречную  репутацию – задачка непростая, но выполнимая. При этом знайте и соблюдайте следующие правила:</w:t>
      </w:r>
    </w:p>
    <w:p w:rsidR="005D48C4" w:rsidRPr="005D48C4" w:rsidRDefault="005D48C4" w:rsidP="005D48C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Пунктуальность, собранность — важнейшие условия для человека с безупречной репутацией. Ежедневно записывайте все свои дела, обязательно указывая время их исполнения. И никогда не опаздывайте на встречи!</w:t>
      </w:r>
    </w:p>
    <w:p w:rsidR="005D48C4" w:rsidRPr="005D48C4" w:rsidRDefault="005D48C4" w:rsidP="005D48C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Живите по совести, будьте порядочным человеком. Учитесь сохранять выдержку в любой конфликтной ситуации. Умейте хранить тайны людей, доверившихся вам.</w:t>
      </w:r>
    </w:p>
    <w:p w:rsidR="005D48C4" w:rsidRPr="005D48C4" w:rsidRDefault="005D48C4" w:rsidP="005D48C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Будьте внимательны и доброжелательны к людям. Помогайте им, только делайте это искренне, от души.</w:t>
      </w:r>
    </w:p>
    <w:p w:rsidR="005D48C4" w:rsidRPr="005D48C4" w:rsidRDefault="005D48C4" w:rsidP="005D48C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Научитесь хорошим манерам, соблюдайте этикет, умейте следовать моде. Помните о самом сильном, первом впечатлении.</w:t>
      </w:r>
    </w:p>
    <w:p w:rsidR="005D48C4" w:rsidRDefault="005D48C4" w:rsidP="005D48C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Помните: позитивная стабильная репутация является важнейшим богатством. Не потеряйте его, храните и умножайте, и ваша репутация, словно сверкающий бриллиант, будет поддерживать и освещать то, к чему вы стремитесь, всю жизнь.</w:t>
      </w:r>
    </w:p>
    <w:p w:rsidR="00826492" w:rsidRDefault="00DD6F35" w:rsidP="00DD6F3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F35">
        <w:rPr>
          <w:rFonts w:ascii="Times New Roman" w:hAnsi="Times New Roman" w:cs="Times New Roman"/>
          <w:sz w:val="28"/>
          <w:szCs w:val="28"/>
        </w:rPr>
        <w:t xml:space="preserve">Если вы не уделяете достаточного времени своей работе, то вы не будете обладать в ней репутацией. Формирование </w:t>
      </w:r>
      <w:r w:rsidRPr="00DD6F35">
        <w:rPr>
          <w:rFonts w:ascii="Times New Roman" w:hAnsi="Times New Roman" w:cs="Times New Roman"/>
          <w:sz w:val="28"/>
          <w:szCs w:val="28"/>
        </w:rPr>
        <w:lastRenderedPageBreak/>
        <w:t>любого результата требует усилий и времени.</w:t>
      </w:r>
      <w:r>
        <w:rPr>
          <w:rFonts w:ascii="Times New Roman" w:hAnsi="Times New Roman" w:cs="Times New Roman"/>
          <w:sz w:val="28"/>
          <w:szCs w:val="28"/>
        </w:rPr>
        <w:t xml:space="preserve"> И если вы серьезно занимаетесь формированием своей репутации, помните о главной истине: л</w:t>
      </w:r>
      <w:r w:rsidRPr="00DD6F35">
        <w:rPr>
          <w:rFonts w:ascii="Times New Roman" w:hAnsi="Times New Roman" w:cs="Times New Roman"/>
          <w:sz w:val="28"/>
          <w:szCs w:val="28"/>
        </w:rPr>
        <w:t>юдей привлекает количество действий, совершаемых в единицу времени. Отсюда вывод: если вам нужна репутация лучшего специалиста в определённой деятельности, то вы должны достигать в ней б</w:t>
      </w:r>
      <w:r>
        <w:rPr>
          <w:rFonts w:ascii="Times New Roman" w:hAnsi="Times New Roman" w:cs="Times New Roman"/>
          <w:sz w:val="28"/>
          <w:szCs w:val="28"/>
        </w:rPr>
        <w:t>ольших результатов, чем ваши конкуренты</w:t>
      </w:r>
      <w:r w:rsidRPr="00DD6F35">
        <w:rPr>
          <w:rFonts w:ascii="Times New Roman" w:hAnsi="Times New Roman" w:cs="Times New Roman"/>
          <w:sz w:val="28"/>
          <w:szCs w:val="28"/>
        </w:rPr>
        <w:t>. Если не получается — сужайте сферу</w:t>
      </w:r>
      <w:r>
        <w:rPr>
          <w:rFonts w:ascii="Times New Roman" w:hAnsi="Times New Roman" w:cs="Times New Roman"/>
          <w:sz w:val="28"/>
          <w:szCs w:val="28"/>
        </w:rPr>
        <w:t xml:space="preserve"> и становитесь узким специалистом</w:t>
      </w:r>
      <w:r w:rsidRPr="00DD6F35">
        <w:rPr>
          <w:rFonts w:ascii="Times New Roman" w:hAnsi="Times New Roman" w:cs="Times New Roman"/>
          <w:sz w:val="28"/>
          <w:szCs w:val="28"/>
        </w:rPr>
        <w:t>. Иначе никак.</w:t>
      </w:r>
      <w:r>
        <w:rPr>
          <w:rFonts w:ascii="Times New Roman" w:hAnsi="Times New Roman" w:cs="Times New Roman"/>
          <w:sz w:val="28"/>
          <w:szCs w:val="28"/>
        </w:rPr>
        <w:t xml:space="preserve"> И наконец, г</w:t>
      </w:r>
      <w:r w:rsidR="00826492" w:rsidRPr="00826492">
        <w:rPr>
          <w:rFonts w:ascii="Times New Roman" w:hAnsi="Times New Roman" w:cs="Times New Roman"/>
          <w:sz w:val="28"/>
          <w:szCs w:val="28"/>
        </w:rPr>
        <w:t>де бы вы ни были, и чем бы ни занимались, оставляйте о себе впечатление человека, который всегда делает своё дело хорошо и отвечает за все сказанные им слова.</w:t>
      </w:r>
      <w:r w:rsidR="004B78A7" w:rsidRPr="004B78A7">
        <w:rPr>
          <w:rFonts w:ascii="Times New Roman" w:hAnsi="Times New Roman" w:cs="Times New Roman"/>
          <w:sz w:val="28"/>
          <w:szCs w:val="28"/>
        </w:rPr>
        <w:t xml:space="preserve"> Проявляйте инициативу. Для создания хорошей репутации важно показать, что вы не боитесь дополнительных обязанностей и ответственности за результат.</w:t>
      </w:r>
    </w:p>
    <w:p w:rsidR="00216029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6029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029">
        <w:rPr>
          <w:rFonts w:ascii="Times New Roman" w:hAnsi="Times New Roman" w:cs="Times New Roman"/>
          <w:sz w:val="28"/>
          <w:szCs w:val="28"/>
        </w:rPr>
        <w:t xml:space="preserve">Создание собственного имиджа во многом зависит от внешнего вида человека, ведь встречают по одежке. Именно поэтому для успешной карьеры стоит придерживаться правил </w:t>
      </w:r>
      <w:proofErr w:type="spellStart"/>
      <w:r w:rsidRPr="00216029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216029">
        <w:rPr>
          <w:rFonts w:ascii="Times New Roman" w:hAnsi="Times New Roman" w:cs="Times New Roman"/>
          <w:sz w:val="28"/>
          <w:szCs w:val="28"/>
        </w:rPr>
        <w:t>-кода.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29" w:rsidRPr="00216029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6029">
        <w:rPr>
          <w:rFonts w:ascii="Times New Roman" w:hAnsi="Times New Roman" w:cs="Times New Roman"/>
          <w:sz w:val="28"/>
          <w:szCs w:val="28"/>
        </w:rPr>
        <w:t>ыбор стиля одежды зависит от ро</w:t>
      </w:r>
      <w:r>
        <w:rPr>
          <w:rFonts w:ascii="Times New Roman" w:hAnsi="Times New Roman" w:cs="Times New Roman"/>
          <w:sz w:val="28"/>
          <w:szCs w:val="28"/>
        </w:rPr>
        <w:t xml:space="preserve">да деятельности компании, </w:t>
      </w:r>
      <w:r w:rsidRPr="00216029">
        <w:rPr>
          <w:rFonts w:ascii="Times New Roman" w:hAnsi="Times New Roman" w:cs="Times New Roman"/>
          <w:sz w:val="28"/>
          <w:szCs w:val="28"/>
        </w:rPr>
        <w:t xml:space="preserve">например, отсутствие </w:t>
      </w:r>
      <w:proofErr w:type="spellStart"/>
      <w:r w:rsidRPr="00216029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216029">
        <w:rPr>
          <w:rFonts w:ascii="Times New Roman" w:hAnsi="Times New Roman" w:cs="Times New Roman"/>
          <w:sz w:val="28"/>
          <w:szCs w:val="28"/>
        </w:rPr>
        <w:t>-кода в компаниях ИТ-сферы</w:t>
      </w:r>
      <w:r>
        <w:rPr>
          <w:rFonts w:ascii="Times New Roman" w:hAnsi="Times New Roman" w:cs="Times New Roman"/>
          <w:sz w:val="28"/>
          <w:szCs w:val="28"/>
        </w:rPr>
        <w:t xml:space="preserve"> или творческих организациях</w:t>
      </w:r>
      <w:r w:rsidRPr="00216029">
        <w:rPr>
          <w:rFonts w:ascii="Times New Roman" w:hAnsi="Times New Roman" w:cs="Times New Roman"/>
          <w:sz w:val="28"/>
          <w:szCs w:val="28"/>
        </w:rPr>
        <w:t xml:space="preserve"> категорически не приемлем для сотрудников банка</w:t>
      </w:r>
      <w:r>
        <w:rPr>
          <w:rFonts w:ascii="Times New Roman" w:hAnsi="Times New Roman" w:cs="Times New Roman"/>
          <w:sz w:val="28"/>
          <w:szCs w:val="28"/>
        </w:rPr>
        <w:t xml:space="preserve"> или администрации</w:t>
      </w:r>
      <w:r w:rsidRPr="00216029">
        <w:rPr>
          <w:rFonts w:ascii="Times New Roman" w:hAnsi="Times New Roman" w:cs="Times New Roman"/>
          <w:sz w:val="28"/>
          <w:szCs w:val="28"/>
        </w:rPr>
        <w:t>. Стиль одежды, который максимально приближен к европейским стандартам выдержан в копаниях с иностранными инве</w:t>
      </w:r>
      <w:r>
        <w:rPr>
          <w:rFonts w:ascii="Times New Roman" w:hAnsi="Times New Roman" w:cs="Times New Roman"/>
          <w:sz w:val="28"/>
          <w:szCs w:val="28"/>
        </w:rPr>
        <w:t>стициями</w:t>
      </w:r>
      <w:r w:rsidRPr="00216029">
        <w:rPr>
          <w:rFonts w:ascii="Times New Roman" w:hAnsi="Times New Roman" w:cs="Times New Roman"/>
          <w:sz w:val="28"/>
          <w:szCs w:val="28"/>
        </w:rPr>
        <w:t>.</w:t>
      </w:r>
    </w:p>
    <w:p w:rsidR="00216029" w:rsidRPr="00216029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6029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6029">
        <w:rPr>
          <w:rFonts w:ascii="Times New Roman" w:hAnsi="Times New Roman" w:cs="Times New Roman"/>
          <w:sz w:val="28"/>
          <w:szCs w:val="28"/>
        </w:rPr>
        <w:t>ри выборе одежды, стоит определиться с тем, как Вы себя хотите позиционировать на рынке труда или  ставите л</w:t>
      </w:r>
      <w:r>
        <w:rPr>
          <w:rFonts w:ascii="Times New Roman" w:hAnsi="Times New Roman" w:cs="Times New Roman"/>
          <w:sz w:val="28"/>
          <w:szCs w:val="28"/>
        </w:rPr>
        <w:t xml:space="preserve">и перед собой эту цель вообще. </w:t>
      </w:r>
      <w:r w:rsidRPr="00216029">
        <w:rPr>
          <w:rFonts w:ascii="Times New Roman" w:hAnsi="Times New Roman" w:cs="Times New Roman"/>
          <w:sz w:val="28"/>
          <w:szCs w:val="28"/>
        </w:rPr>
        <w:t xml:space="preserve">Если хотите произвести положительное впечатление не только в коллективе, но и на деловых переговорах, существует несколько правил, которых </w:t>
      </w:r>
      <w:r w:rsidRPr="00216029">
        <w:rPr>
          <w:rFonts w:ascii="Times New Roman" w:hAnsi="Times New Roman" w:cs="Times New Roman"/>
          <w:sz w:val="28"/>
          <w:szCs w:val="28"/>
        </w:rPr>
        <w:lastRenderedPageBreak/>
        <w:t xml:space="preserve">стоит придерживаться – элегантность, лаконичность, минимализм. </w:t>
      </w:r>
    </w:p>
    <w:p w:rsidR="00216029" w:rsidRPr="00216029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16029">
        <w:rPr>
          <w:rFonts w:ascii="Times New Roman" w:hAnsi="Times New Roman" w:cs="Times New Roman"/>
          <w:sz w:val="28"/>
          <w:szCs w:val="28"/>
        </w:rPr>
        <w:t>орошо посаже</w:t>
      </w:r>
      <w:r>
        <w:rPr>
          <w:rFonts w:ascii="Times New Roman" w:hAnsi="Times New Roman" w:cs="Times New Roman"/>
          <w:sz w:val="28"/>
          <w:szCs w:val="28"/>
        </w:rPr>
        <w:t>нный по фигуре костюм из</w:t>
      </w:r>
      <w:r w:rsidRPr="00216029">
        <w:rPr>
          <w:rFonts w:ascii="Times New Roman" w:hAnsi="Times New Roman" w:cs="Times New Roman"/>
          <w:sz w:val="28"/>
          <w:szCs w:val="28"/>
        </w:rPr>
        <w:t xml:space="preserve"> натуральной ткани нейтральных тонов – является незаменимым в гардеробе деловых людей.</w:t>
      </w:r>
      <w:r>
        <w:rPr>
          <w:rFonts w:ascii="Times New Roman" w:hAnsi="Times New Roman" w:cs="Times New Roman"/>
          <w:sz w:val="28"/>
          <w:szCs w:val="28"/>
        </w:rPr>
        <w:t xml:space="preserve"> Такая вещь является основой  делового стиля и соответственно, имиджа делового человека.</w:t>
      </w:r>
      <w:r w:rsidRPr="00216029">
        <w:rPr>
          <w:rFonts w:ascii="Times New Roman" w:hAnsi="Times New Roman" w:cs="Times New Roman"/>
          <w:sz w:val="28"/>
          <w:szCs w:val="28"/>
        </w:rPr>
        <w:t xml:space="preserve">  Что касается мужч</w:t>
      </w:r>
      <w:r>
        <w:rPr>
          <w:rFonts w:ascii="Times New Roman" w:hAnsi="Times New Roman" w:cs="Times New Roman"/>
          <w:sz w:val="28"/>
          <w:szCs w:val="28"/>
        </w:rPr>
        <w:t>инам необходимо особое внимание</w:t>
      </w:r>
      <w:r w:rsidRPr="00216029">
        <w:rPr>
          <w:rFonts w:ascii="Times New Roman" w:hAnsi="Times New Roman" w:cs="Times New Roman"/>
          <w:sz w:val="28"/>
          <w:szCs w:val="28"/>
        </w:rPr>
        <w:t xml:space="preserve"> обратить на выбор галстука. Он должен быть желательно шелковым, сочетаться по цветовой гамме и текстуре рубашки и пиджака, узел галстука должен быть аккуратным. Галстук при снятии каждый раз развязывается, а не снимается с завязанным узлом. Это важно. Туфли у мужчин подбираются под цвет ремня. Светлые брюки, джинсы одевают под клуб</w:t>
      </w:r>
      <w:r>
        <w:rPr>
          <w:rFonts w:ascii="Times New Roman" w:hAnsi="Times New Roman" w:cs="Times New Roman"/>
          <w:sz w:val="28"/>
          <w:szCs w:val="28"/>
        </w:rPr>
        <w:t>ный пиджак.</w:t>
      </w:r>
    </w:p>
    <w:p w:rsidR="00BC4594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216029">
        <w:rPr>
          <w:rFonts w:ascii="Times New Roman" w:hAnsi="Times New Roman" w:cs="Times New Roman"/>
          <w:sz w:val="28"/>
          <w:szCs w:val="28"/>
        </w:rPr>
        <w:t>енщинам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6029">
        <w:rPr>
          <w:rFonts w:ascii="Times New Roman" w:hAnsi="Times New Roman" w:cs="Times New Roman"/>
          <w:sz w:val="28"/>
          <w:szCs w:val="28"/>
        </w:rPr>
        <w:t>не следует выбирать обувь с открытым носком, минимальная длина юбки может быть ч</w:t>
      </w:r>
      <w:r>
        <w:rPr>
          <w:rFonts w:ascii="Times New Roman" w:hAnsi="Times New Roman" w:cs="Times New Roman"/>
          <w:sz w:val="28"/>
          <w:szCs w:val="28"/>
        </w:rPr>
        <w:t>уть выше колен</w:t>
      </w:r>
      <w:r w:rsidRPr="00216029">
        <w:rPr>
          <w:rFonts w:ascii="Times New Roman" w:hAnsi="Times New Roman" w:cs="Times New Roman"/>
          <w:sz w:val="28"/>
          <w:szCs w:val="28"/>
        </w:rPr>
        <w:t>. Плечи и ноги не должны быть оголенными – пиджак с коротким рукавом и чулки – неотъе</w:t>
      </w:r>
      <w:r>
        <w:rPr>
          <w:rFonts w:ascii="Times New Roman" w:hAnsi="Times New Roman" w:cs="Times New Roman"/>
          <w:sz w:val="28"/>
          <w:szCs w:val="28"/>
        </w:rPr>
        <w:t xml:space="preserve">млемая часть летнего гардероба. Правила имиджа и делового стиля </w:t>
      </w:r>
      <w:r w:rsidR="00BC4594">
        <w:rPr>
          <w:rFonts w:ascii="Times New Roman" w:hAnsi="Times New Roman" w:cs="Times New Roman"/>
          <w:sz w:val="28"/>
          <w:szCs w:val="28"/>
        </w:rPr>
        <w:t>обширны и говорить о том</w:t>
      </w:r>
      <w:r w:rsidRPr="00216029">
        <w:rPr>
          <w:rFonts w:ascii="Times New Roman" w:hAnsi="Times New Roman" w:cs="Times New Roman"/>
          <w:sz w:val="28"/>
          <w:szCs w:val="28"/>
        </w:rPr>
        <w:t>, что следует носить, а от чего стоит удержаться,</w:t>
      </w:r>
      <w:r w:rsidR="00BC4594">
        <w:rPr>
          <w:rFonts w:ascii="Times New Roman" w:hAnsi="Times New Roman" w:cs="Times New Roman"/>
          <w:sz w:val="28"/>
          <w:szCs w:val="28"/>
        </w:rPr>
        <w:t xml:space="preserve"> можно долго,</w:t>
      </w:r>
      <w:r w:rsidRPr="00216029">
        <w:rPr>
          <w:rFonts w:ascii="Times New Roman" w:hAnsi="Times New Roman" w:cs="Times New Roman"/>
          <w:sz w:val="28"/>
          <w:szCs w:val="28"/>
        </w:rPr>
        <w:t xml:space="preserve"> но есть обязательное требование практически для всех компаний без исключения – </w:t>
      </w:r>
      <w:r w:rsidR="00BC4594">
        <w:rPr>
          <w:rFonts w:ascii="Times New Roman" w:hAnsi="Times New Roman" w:cs="Times New Roman"/>
          <w:sz w:val="28"/>
          <w:szCs w:val="28"/>
        </w:rPr>
        <w:t xml:space="preserve">аккуратная прическа, </w:t>
      </w:r>
      <w:r w:rsidRPr="00216029">
        <w:rPr>
          <w:rFonts w:ascii="Times New Roman" w:hAnsi="Times New Roman" w:cs="Times New Roman"/>
          <w:sz w:val="28"/>
          <w:szCs w:val="28"/>
        </w:rPr>
        <w:t xml:space="preserve">ухоженные волосы, руки, </w:t>
      </w:r>
      <w:r w:rsidR="00BC4594">
        <w:rPr>
          <w:rFonts w:ascii="Times New Roman" w:hAnsi="Times New Roman" w:cs="Times New Roman"/>
          <w:sz w:val="28"/>
          <w:szCs w:val="28"/>
        </w:rPr>
        <w:t xml:space="preserve">для девушек - </w:t>
      </w:r>
      <w:r w:rsidRPr="00216029">
        <w:rPr>
          <w:rFonts w:ascii="Times New Roman" w:hAnsi="Times New Roman" w:cs="Times New Roman"/>
          <w:sz w:val="28"/>
          <w:szCs w:val="28"/>
        </w:rPr>
        <w:t>небр</w:t>
      </w:r>
      <w:r w:rsidR="00BC4594">
        <w:rPr>
          <w:rFonts w:ascii="Times New Roman" w:hAnsi="Times New Roman" w:cs="Times New Roman"/>
          <w:sz w:val="28"/>
          <w:szCs w:val="28"/>
        </w:rPr>
        <w:t xml:space="preserve">оский макияж. </w:t>
      </w:r>
    </w:p>
    <w:p w:rsidR="001220BB" w:rsidRPr="00672185" w:rsidRDefault="00216029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029">
        <w:rPr>
          <w:rFonts w:ascii="Times New Roman" w:hAnsi="Times New Roman" w:cs="Times New Roman"/>
          <w:sz w:val="28"/>
          <w:szCs w:val="28"/>
        </w:rPr>
        <w:t>Это у</w:t>
      </w:r>
      <w:r w:rsidR="00BC4594">
        <w:rPr>
          <w:rFonts w:ascii="Times New Roman" w:hAnsi="Times New Roman" w:cs="Times New Roman"/>
          <w:sz w:val="28"/>
          <w:szCs w:val="28"/>
        </w:rPr>
        <w:t xml:space="preserve">ниверсальные правила </w:t>
      </w:r>
      <w:proofErr w:type="spellStart"/>
      <w:r w:rsidR="00BC4594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="00BC4594">
        <w:rPr>
          <w:rFonts w:ascii="Times New Roman" w:hAnsi="Times New Roman" w:cs="Times New Roman"/>
          <w:sz w:val="28"/>
          <w:szCs w:val="28"/>
        </w:rPr>
        <w:t>-кода</w:t>
      </w:r>
      <w:r w:rsidRPr="00216029">
        <w:rPr>
          <w:rFonts w:ascii="Times New Roman" w:hAnsi="Times New Roman" w:cs="Times New Roman"/>
          <w:sz w:val="28"/>
          <w:szCs w:val="28"/>
        </w:rPr>
        <w:t xml:space="preserve">. Придерживаясь их, Вы можете не беспокоится на встрече о своем внешнем виде – в следующем успех зависит от Вашей харизмы и деловых качеств.   </w:t>
      </w: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F45CD" w:rsidRDefault="000F45CD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220BB" w:rsidRPr="00672185" w:rsidRDefault="00826492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721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Опыт</w:t>
      </w:r>
    </w:p>
    <w:p w:rsidR="00871061" w:rsidRDefault="00871061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6492" w:rsidRDefault="0082649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492">
        <w:rPr>
          <w:rFonts w:ascii="Times New Roman" w:hAnsi="Times New Roman" w:cs="Times New Roman"/>
          <w:sz w:val="28"/>
          <w:szCs w:val="28"/>
        </w:rPr>
        <w:t xml:space="preserve">Набирайте опыт везде, где у вас есть такая возможность если этот опыт соответствует </w:t>
      </w:r>
      <w:proofErr w:type="gramStart"/>
      <w:r w:rsidRPr="00826492">
        <w:rPr>
          <w:rFonts w:ascii="Times New Roman" w:hAnsi="Times New Roman" w:cs="Times New Roman"/>
          <w:sz w:val="28"/>
          <w:szCs w:val="28"/>
        </w:rPr>
        <w:t>тем целям</w:t>
      </w:r>
      <w:proofErr w:type="gramEnd"/>
      <w:r w:rsidRPr="00826492">
        <w:rPr>
          <w:rFonts w:ascii="Times New Roman" w:hAnsi="Times New Roman" w:cs="Times New Roman"/>
          <w:sz w:val="28"/>
          <w:szCs w:val="28"/>
        </w:rPr>
        <w:t xml:space="preserve"> которые вы перед собой поставили, потому что опыт – это знания</w:t>
      </w:r>
      <w:r w:rsidR="00E5627C">
        <w:rPr>
          <w:rFonts w:ascii="Times New Roman" w:hAnsi="Times New Roman" w:cs="Times New Roman"/>
          <w:sz w:val="28"/>
          <w:szCs w:val="28"/>
        </w:rPr>
        <w:t>,</w:t>
      </w:r>
      <w:r w:rsidRPr="00826492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E5627C">
        <w:rPr>
          <w:rFonts w:ascii="Times New Roman" w:hAnsi="Times New Roman" w:cs="Times New Roman"/>
          <w:sz w:val="28"/>
          <w:szCs w:val="28"/>
        </w:rPr>
        <w:t>ё</w:t>
      </w:r>
      <w:r w:rsidRPr="00826492">
        <w:rPr>
          <w:rFonts w:ascii="Times New Roman" w:hAnsi="Times New Roman" w:cs="Times New Roman"/>
          <w:sz w:val="28"/>
          <w:szCs w:val="28"/>
        </w:rPr>
        <w:t>нные на практике. Они ценнее золота. Опыт – это самое главное слагаемое вашей ценности на рынке труда.</w:t>
      </w:r>
    </w:p>
    <w:p w:rsidR="00BC4594" w:rsidRDefault="00BC4594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накопления опыта вам необходимо помнить о нескольких важных правилах, которые необходимо соблюдать:</w:t>
      </w:r>
    </w:p>
    <w:p w:rsidR="00067F01" w:rsidRDefault="00BC4594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07F">
        <w:rPr>
          <w:rFonts w:ascii="Times New Roman" w:hAnsi="Times New Roman" w:cs="Times New Roman"/>
          <w:b/>
          <w:sz w:val="28"/>
          <w:szCs w:val="28"/>
        </w:rPr>
        <w:t>Мотивированность</w:t>
      </w:r>
      <w:proofErr w:type="spellEnd"/>
      <w:r w:rsidRPr="00BD10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успешного получения опыта, вы, прежде </w:t>
      </w:r>
      <w:r w:rsidR="00BD107F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должны этого хотеть. Молодые специалисты на этапе накопления опыта часто хотят совершенно другого: денег, красивой жизни и т.д. </w:t>
      </w:r>
      <w:r w:rsidR="00067F01">
        <w:rPr>
          <w:rFonts w:ascii="Times New Roman" w:hAnsi="Times New Roman" w:cs="Times New Roman"/>
          <w:sz w:val="28"/>
          <w:szCs w:val="28"/>
        </w:rPr>
        <w:t>И если на этом этапе сконце</w:t>
      </w:r>
      <w:r w:rsidR="00BD107F">
        <w:rPr>
          <w:rFonts w:ascii="Times New Roman" w:hAnsi="Times New Roman" w:cs="Times New Roman"/>
          <w:sz w:val="28"/>
          <w:szCs w:val="28"/>
        </w:rPr>
        <w:t>нтрироваться только на деньгах,</w:t>
      </w:r>
      <w:r w:rsidR="00067F01">
        <w:rPr>
          <w:rFonts w:ascii="Times New Roman" w:hAnsi="Times New Roman" w:cs="Times New Roman"/>
          <w:sz w:val="28"/>
          <w:szCs w:val="28"/>
        </w:rPr>
        <w:t xml:space="preserve"> особенности технологических процессов вы просто не запомните. В результате сегодня вы получите деньги, но без необходимого опыта завтра ваша стоимость на рынке труда не повысится.</w:t>
      </w:r>
    </w:p>
    <w:p w:rsidR="00BC4594" w:rsidRPr="00BC4594" w:rsidRDefault="00BC4594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7F">
        <w:rPr>
          <w:rFonts w:ascii="Times New Roman" w:hAnsi="Times New Roman" w:cs="Times New Roman"/>
          <w:b/>
          <w:sz w:val="28"/>
          <w:szCs w:val="28"/>
        </w:rPr>
        <w:t>Мобильность.</w:t>
      </w:r>
      <w:r w:rsidRPr="00BC4594">
        <w:rPr>
          <w:rFonts w:ascii="Times New Roman" w:hAnsi="Times New Roman" w:cs="Times New Roman"/>
          <w:sz w:val="28"/>
          <w:szCs w:val="28"/>
        </w:rPr>
        <w:t xml:space="preserve"> </w:t>
      </w:r>
      <w:r w:rsidR="00067F01">
        <w:rPr>
          <w:rFonts w:ascii="Times New Roman" w:hAnsi="Times New Roman" w:cs="Times New Roman"/>
          <w:sz w:val="28"/>
          <w:szCs w:val="28"/>
        </w:rPr>
        <w:t>Вы еще не обременены семьями и обязательствами, поэтому можете</w:t>
      </w:r>
      <w:r w:rsidRPr="00BC4594">
        <w:rPr>
          <w:rFonts w:ascii="Times New Roman" w:hAnsi="Times New Roman" w:cs="Times New Roman"/>
          <w:sz w:val="28"/>
          <w:szCs w:val="28"/>
        </w:rPr>
        <w:t xml:space="preserve"> отдавать много времени и своим функциональным обязанностям и активно участвова</w:t>
      </w:r>
      <w:r w:rsidR="00067F01">
        <w:rPr>
          <w:rFonts w:ascii="Times New Roman" w:hAnsi="Times New Roman" w:cs="Times New Roman"/>
          <w:sz w:val="28"/>
          <w:szCs w:val="28"/>
        </w:rPr>
        <w:t>ть в общественной жизни и социальных проектах, в том числе и в других городах</w:t>
      </w:r>
      <w:r w:rsidR="00E5627C">
        <w:rPr>
          <w:rFonts w:ascii="Times New Roman" w:hAnsi="Times New Roman" w:cs="Times New Roman"/>
          <w:sz w:val="28"/>
          <w:szCs w:val="28"/>
        </w:rPr>
        <w:t>.</w:t>
      </w:r>
    </w:p>
    <w:p w:rsidR="00BC4594" w:rsidRPr="00BC4594" w:rsidRDefault="00BC4594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7F">
        <w:rPr>
          <w:rFonts w:ascii="Times New Roman" w:hAnsi="Times New Roman" w:cs="Times New Roman"/>
          <w:b/>
          <w:sz w:val="28"/>
          <w:szCs w:val="28"/>
        </w:rPr>
        <w:t xml:space="preserve">Навыки </w:t>
      </w:r>
      <w:proofErr w:type="spellStart"/>
      <w:r w:rsidRPr="00BD107F">
        <w:rPr>
          <w:rFonts w:ascii="Times New Roman" w:hAnsi="Times New Roman" w:cs="Times New Roman"/>
          <w:b/>
          <w:sz w:val="28"/>
          <w:szCs w:val="28"/>
        </w:rPr>
        <w:t>ресечинга</w:t>
      </w:r>
      <w:proofErr w:type="spellEnd"/>
      <w:r w:rsidRPr="00BD107F">
        <w:rPr>
          <w:rFonts w:ascii="Times New Roman" w:hAnsi="Times New Roman" w:cs="Times New Roman"/>
          <w:b/>
          <w:sz w:val="28"/>
          <w:szCs w:val="28"/>
        </w:rPr>
        <w:t>.</w:t>
      </w:r>
      <w:r w:rsidRPr="00BC4594">
        <w:rPr>
          <w:rFonts w:ascii="Times New Roman" w:hAnsi="Times New Roman" w:cs="Times New Roman"/>
          <w:sz w:val="28"/>
          <w:szCs w:val="28"/>
        </w:rPr>
        <w:t xml:space="preserve"> </w:t>
      </w:r>
      <w:r w:rsidR="00067F01">
        <w:rPr>
          <w:rFonts w:ascii="Times New Roman" w:hAnsi="Times New Roman" w:cs="Times New Roman"/>
          <w:sz w:val="28"/>
          <w:szCs w:val="28"/>
        </w:rPr>
        <w:t>Сегодня львиная доля информационного пространства сосредоточена в интернете. Уверенная ориентация</w:t>
      </w:r>
      <w:r w:rsidRPr="00BC4594">
        <w:rPr>
          <w:rFonts w:ascii="Times New Roman" w:hAnsi="Times New Roman" w:cs="Times New Roman"/>
          <w:sz w:val="28"/>
          <w:szCs w:val="28"/>
        </w:rPr>
        <w:t xml:space="preserve"> в Интернете</w:t>
      </w:r>
      <w:r w:rsidR="00067F01">
        <w:rPr>
          <w:rFonts w:ascii="Times New Roman" w:hAnsi="Times New Roman" w:cs="Times New Roman"/>
          <w:sz w:val="28"/>
          <w:szCs w:val="28"/>
        </w:rPr>
        <w:t>, умение быстро найти информацию и восполнить пробелы в той или иной о</w:t>
      </w:r>
      <w:r w:rsidR="00E5627C">
        <w:rPr>
          <w:rFonts w:ascii="Times New Roman" w:hAnsi="Times New Roman" w:cs="Times New Roman"/>
          <w:sz w:val="28"/>
          <w:szCs w:val="28"/>
        </w:rPr>
        <w:t>бласти</w:t>
      </w:r>
      <w:r w:rsidR="00067F01">
        <w:rPr>
          <w:rFonts w:ascii="Times New Roman" w:hAnsi="Times New Roman" w:cs="Times New Roman"/>
          <w:sz w:val="28"/>
          <w:szCs w:val="28"/>
        </w:rPr>
        <w:t xml:space="preserve"> – большой плюс в накоплении вами необходимого опыта</w:t>
      </w:r>
      <w:r w:rsidR="00BD107F">
        <w:rPr>
          <w:rFonts w:ascii="Times New Roman" w:hAnsi="Times New Roman" w:cs="Times New Roman"/>
          <w:sz w:val="28"/>
          <w:szCs w:val="28"/>
        </w:rPr>
        <w:t>. Ведь вы всегда можете посмотреть в интернете опыт других и не совершать тех ошибок, через которые могли бы пройти</w:t>
      </w:r>
      <w:r w:rsidR="00E5627C">
        <w:rPr>
          <w:rFonts w:ascii="Times New Roman" w:hAnsi="Times New Roman" w:cs="Times New Roman"/>
          <w:sz w:val="28"/>
          <w:szCs w:val="28"/>
        </w:rPr>
        <w:t>.</w:t>
      </w:r>
    </w:p>
    <w:p w:rsidR="00BC4594" w:rsidRPr="00BC4594" w:rsidRDefault="00BC4594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7F">
        <w:rPr>
          <w:rFonts w:ascii="Times New Roman" w:hAnsi="Times New Roman" w:cs="Times New Roman"/>
          <w:b/>
          <w:sz w:val="28"/>
          <w:szCs w:val="28"/>
        </w:rPr>
        <w:t>Многофункциональность.</w:t>
      </w:r>
      <w:r w:rsidRPr="00BC4594">
        <w:rPr>
          <w:rFonts w:ascii="Times New Roman" w:hAnsi="Times New Roman" w:cs="Times New Roman"/>
          <w:sz w:val="28"/>
          <w:szCs w:val="28"/>
        </w:rPr>
        <w:t xml:space="preserve"> </w:t>
      </w:r>
      <w:r w:rsidR="00067F01">
        <w:rPr>
          <w:rFonts w:ascii="Times New Roman" w:hAnsi="Times New Roman" w:cs="Times New Roman"/>
          <w:sz w:val="28"/>
          <w:szCs w:val="28"/>
        </w:rPr>
        <w:t xml:space="preserve">При обретении опыта особое внимание необходимо уделять достижению работы своей мечты, но если попутно вы овладеете опытом в смежной </w:t>
      </w:r>
      <w:r w:rsidR="00067F01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специальности, поймете, чем занимаются ваши будущие коллеги, то это </w:t>
      </w:r>
      <w:r w:rsidR="00BD107F">
        <w:rPr>
          <w:rFonts w:ascii="Times New Roman" w:hAnsi="Times New Roman" w:cs="Times New Roman"/>
          <w:sz w:val="28"/>
          <w:szCs w:val="28"/>
        </w:rPr>
        <w:t>значительно повысит вашу стоимость и авторитет в глазах будущих коллег</w:t>
      </w:r>
      <w:r w:rsidR="00E5627C">
        <w:rPr>
          <w:rFonts w:ascii="Times New Roman" w:hAnsi="Times New Roman" w:cs="Times New Roman"/>
          <w:sz w:val="28"/>
          <w:szCs w:val="28"/>
        </w:rPr>
        <w:t>.</w:t>
      </w:r>
    </w:p>
    <w:p w:rsidR="00BC4594" w:rsidRPr="00826492" w:rsidRDefault="00BC4594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7F">
        <w:rPr>
          <w:rFonts w:ascii="Times New Roman" w:hAnsi="Times New Roman" w:cs="Times New Roman"/>
          <w:b/>
          <w:sz w:val="28"/>
          <w:szCs w:val="28"/>
        </w:rPr>
        <w:t>Неприхотливость.</w:t>
      </w:r>
      <w:r w:rsidRPr="00BC4594">
        <w:rPr>
          <w:rFonts w:ascii="Times New Roman" w:hAnsi="Times New Roman" w:cs="Times New Roman"/>
          <w:sz w:val="28"/>
          <w:szCs w:val="28"/>
        </w:rPr>
        <w:t xml:space="preserve"> </w:t>
      </w:r>
      <w:r w:rsidR="00BD107F">
        <w:rPr>
          <w:rFonts w:ascii="Times New Roman" w:hAnsi="Times New Roman" w:cs="Times New Roman"/>
          <w:sz w:val="28"/>
          <w:szCs w:val="28"/>
        </w:rPr>
        <w:t xml:space="preserve">Необходимо помнить, что самая главная плата за ваш труд – это опыт, который вы получаете. С каждым днем выполняя поручения и задачи, осваивая технологии и знакомясь с людьми – вы повышаете свою собственную стоимость, как специалиста. Запомнив это – любой труд, даже самый нелегкий, станет для вас интересной и увлекательной частью вашей жизни.  </w:t>
      </w:r>
    </w:p>
    <w:p w:rsidR="001220BB" w:rsidRDefault="001220BB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BB" w:rsidRPr="00672185" w:rsidRDefault="00826492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721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Досуг</w:t>
      </w:r>
    </w:p>
    <w:p w:rsidR="00871061" w:rsidRDefault="00871061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6492" w:rsidRDefault="00826492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492">
        <w:rPr>
          <w:rFonts w:ascii="Times New Roman" w:hAnsi="Times New Roman" w:cs="Times New Roman"/>
          <w:sz w:val="28"/>
          <w:szCs w:val="28"/>
        </w:rPr>
        <w:t>Отдых или свободное время – эта та часть жизни, которую очень легко бездарно потратить. Но прежде чем лечь на диван и ничего не делать – задумайтесь. Насколько полезно ТАК проведенное время для вашего будущего и для достижения поставленных Вами целей, учитывая, что это время уже никогда не вернется обратно?</w:t>
      </w:r>
    </w:p>
    <w:p w:rsidR="00871061" w:rsidRPr="00871061" w:rsidRDefault="00871061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061">
        <w:rPr>
          <w:rFonts w:ascii="Times New Roman" w:hAnsi="Times New Roman" w:cs="Times New Roman"/>
          <w:sz w:val="28"/>
          <w:szCs w:val="28"/>
        </w:rPr>
        <w:t xml:space="preserve">Чтобы стать ярким и способным человеком, надо не только учиться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1061">
        <w:rPr>
          <w:rFonts w:ascii="Times New Roman" w:hAnsi="Times New Roman" w:cs="Times New Roman"/>
          <w:sz w:val="28"/>
          <w:szCs w:val="28"/>
        </w:rPr>
        <w:t xml:space="preserve">всегда делать уроки. Для развития незаурядной личности требуются такие слагаемые: </w:t>
      </w:r>
    </w:p>
    <w:p w:rsidR="00871061" w:rsidRPr="00871061" w:rsidRDefault="00871061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0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Разнообразные занятия вне учебного заведения</w:t>
      </w:r>
      <w:r w:rsidRPr="00871061">
        <w:rPr>
          <w:rFonts w:ascii="Times New Roman" w:hAnsi="Times New Roman" w:cs="Times New Roman"/>
          <w:sz w:val="28"/>
          <w:szCs w:val="28"/>
        </w:rPr>
        <w:t xml:space="preserve">. Следует использовать </w:t>
      </w:r>
      <w:r>
        <w:rPr>
          <w:rFonts w:ascii="Times New Roman" w:hAnsi="Times New Roman" w:cs="Times New Roman"/>
          <w:sz w:val="28"/>
          <w:szCs w:val="28"/>
        </w:rPr>
        <w:t>все возможные</w:t>
      </w:r>
      <w:r w:rsidRPr="00871061">
        <w:rPr>
          <w:rFonts w:ascii="Times New Roman" w:hAnsi="Times New Roman" w:cs="Times New Roman"/>
          <w:sz w:val="28"/>
          <w:szCs w:val="28"/>
        </w:rPr>
        <w:t xml:space="preserve"> формы развивающего досуга, посещая кружки, секции, клубы, центр</w:t>
      </w:r>
      <w:r>
        <w:rPr>
          <w:rFonts w:ascii="Times New Roman" w:hAnsi="Times New Roman" w:cs="Times New Roman"/>
          <w:sz w:val="28"/>
          <w:szCs w:val="28"/>
        </w:rPr>
        <w:t>ы. Не переутомляйтесь и не стремитесь к высоким результатам</w:t>
      </w:r>
      <w:r w:rsidRPr="008710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Отдыхайте, но активно. Занимайтесь спортом, играйте в спортивные игры, общайтесь с друзьями вне интернета.</w:t>
      </w:r>
    </w:p>
    <w:p w:rsidR="00871061" w:rsidRPr="00871061" w:rsidRDefault="00871061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06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Развивайте универсальные способности</w:t>
      </w:r>
      <w:r w:rsidRPr="00871061">
        <w:rPr>
          <w:rFonts w:ascii="Times New Roman" w:hAnsi="Times New Roman" w:cs="Times New Roman"/>
          <w:b/>
          <w:sz w:val="28"/>
          <w:szCs w:val="28"/>
        </w:rPr>
        <w:t>.</w:t>
      </w:r>
      <w:r w:rsidRPr="00871061">
        <w:rPr>
          <w:rFonts w:ascii="Times New Roman" w:hAnsi="Times New Roman" w:cs="Times New Roman"/>
          <w:sz w:val="28"/>
          <w:szCs w:val="28"/>
        </w:rPr>
        <w:t xml:space="preserve"> Личный успех зависит не только от профессиональных навыков, но и от умения управлять собой и другими людьми. Курс японского языка может пройти бесследно, а вот навыки, полученные при руководстве коллективным проектом, </w:t>
      </w:r>
      <w:r w:rsidRPr="00871061">
        <w:rPr>
          <w:rFonts w:ascii="Times New Roman" w:hAnsi="Times New Roman" w:cs="Times New Roman"/>
          <w:sz w:val="28"/>
          <w:szCs w:val="28"/>
        </w:rPr>
        <w:lastRenderedPageBreak/>
        <w:t>пригодятся обязательно. Важно развить универсальные способности, в частности: планировать, добиваться цели, общаться, быть привлекательным, хорошо говорить и двигаться, замечать важные детали, решать проблемы и запоминать информацию. Развивать э</w:t>
      </w:r>
      <w:r>
        <w:rPr>
          <w:rFonts w:ascii="Times New Roman" w:hAnsi="Times New Roman" w:cs="Times New Roman"/>
          <w:sz w:val="28"/>
          <w:szCs w:val="28"/>
        </w:rPr>
        <w:t xml:space="preserve">ти качества помогают не </w:t>
      </w:r>
      <w:r w:rsidRPr="00871061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(музыкальные, художественные, спортивные школы и т.д.) </w:t>
      </w:r>
    </w:p>
    <w:p w:rsidR="00871061" w:rsidRPr="00871061" w:rsidRDefault="00871061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061">
        <w:rPr>
          <w:rFonts w:ascii="Times New Roman" w:hAnsi="Times New Roman" w:cs="Times New Roman"/>
          <w:sz w:val="28"/>
          <w:szCs w:val="28"/>
        </w:rPr>
        <w:t xml:space="preserve">3. </w:t>
      </w:r>
      <w:r w:rsidRPr="00871061">
        <w:rPr>
          <w:rFonts w:ascii="Times New Roman" w:hAnsi="Times New Roman" w:cs="Times New Roman"/>
          <w:b/>
          <w:sz w:val="28"/>
          <w:szCs w:val="28"/>
        </w:rPr>
        <w:t>Не отказывайтесь от поездок в другие города.</w:t>
      </w:r>
      <w:r w:rsidRPr="00871061">
        <w:rPr>
          <w:rFonts w:ascii="Times New Roman" w:hAnsi="Times New Roman" w:cs="Times New Roman"/>
          <w:sz w:val="28"/>
          <w:szCs w:val="28"/>
        </w:rPr>
        <w:t xml:space="preserve"> Они обогащают личность, «кристаллизуют» способности. Появляются новые жизненные цели, подходы, растет интеллектуальная состоятельность. Таким эпизодом может стать поездка на конкурс, конференцию, семинар, соревнование. Или </w:t>
      </w:r>
      <w:r>
        <w:rPr>
          <w:rFonts w:ascii="Times New Roman" w:hAnsi="Times New Roman" w:cs="Times New Roman"/>
          <w:sz w:val="28"/>
          <w:szCs w:val="28"/>
        </w:rPr>
        <w:t>туристические мероприятия</w:t>
      </w:r>
      <w:r w:rsidRPr="00871061">
        <w:rPr>
          <w:rFonts w:ascii="Times New Roman" w:hAnsi="Times New Roman" w:cs="Times New Roman"/>
          <w:sz w:val="28"/>
          <w:szCs w:val="28"/>
        </w:rPr>
        <w:t>, например, путешествие в профильный лагерь, языковую школу, на стажировку.</w:t>
      </w:r>
    </w:p>
    <w:p w:rsidR="00871061" w:rsidRDefault="00871061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061">
        <w:rPr>
          <w:rFonts w:ascii="Times New Roman" w:hAnsi="Times New Roman" w:cs="Times New Roman"/>
          <w:sz w:val="28"/>
          <w:szCs w:val="28"/>
        </w:rPr>
        <w:t xml:space="preserve">4. </w:t>
      </w:r>
      <w:r w:rsidRPr="00871061">
        <w:rPr>
          <w:rFonts w:ascii="Times New Roman" w:hAnsi="Times New Roman" w:cs="Times New Roman"/>
          <w:b/>
          <w:sz w:val="28"/>
          <w:szCs w:val="28"/>
        </w:rPr>
        <w:t>Индивидуальный подход.</w:t>
      </w:r>
      <w:r w:rsidRPr="00871061">
        <w:rPr>
          <w:rFonts w:ascii="Times New Roman" w:hAnsi="Times New Roman" w:cs="Times New Roman"/>
          <w:sz w:val="28"/>
          <w:szCs w:val="28"/>
        </w:rPr>
        <w:t xml:space="preserve"> Чтобы добиться успеха, каждому человеку нужны свои формы занятий, стимулы и ритмы. Кому-то по душе командные игры и дух соревнований, другому – гимнастика, точность и красота движений. Этот выбор можно сделать на основе опыта и ощущений, </w:t>
      </w:r>
      <w:r>
        <w:rPr>
          <w:rFonts w:ascii="Times New Roman" w:hAnsi="Times New Roman" w:cs="Times New Roman"/>
          <w:sz w:val="28"/>
          <w:szCs w:val="28"/>
        </w:rPr>
        <w:t>но кроме этого</w:t>
      </w:r>
      <w:r w:rsidRPr="00871061">
        <w:rPr>
          <w:rFonts w:ascii="Times New Roman" w:hAnsi="Times New Roman" w:cs="Times New Roman"/>
          <w:sz w:val="28"/>
          <w:szCs w:val="28"/>
        </w:rPr>
        <w:t xml:space="preserve"> можно вос</w:t>
      </w:r>
      <w:r>
        <w:rPr>
          <w:rFonts w:ascii="Times New Roman" w:hAnsi="Times New Roman" w:cs="Times New Roman"/>
          <w:sz w:val="28"/>
          <w:szCs w:val="28"/>
        </w:rPr>
        <w:t>пользоваться и психологическими тестами на выявление способностей, которые можно найти как в интернете, так и у специалистов в учебных заведениях.</w:t>
      </w:r>
    </w:p>
    <w:p w:rsid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72185" w:rsidRDefault="00672185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62CD0" w:rsidRPr="00672185" w:rsidRDefault="00762CD0" w:rsidP="00672185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721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Привычки на «выброс»</w:t>
      </w:r>
    </w:p>
    <w:p w:rsid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Современные времена создают условия для развития социальных болезней, привычек, от которых необходимо избавляться раз и навсегда. Несмотря на то, что они находятся в заключени</w:t>
      </w:r>
      <w:r w:rsidR="006721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этой брошюры – избавление от них главное правило вашего успеха:</w:t>
      </w:r>
      <w:r w:rsidRPr="00762CD0">
        <w:t xml:space="preserve"> 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CD0">
        <w:rPr>
          <w:rFonts w:ascii="Times New Roman" w:hAnsi="Times New Roman" w:cs="Times New Roman"/>
          <w:color w:val="FF0000"/>
          <w:sz w:val="28"/>
          <w:szCs w:val="28"/>
        </w:rPr>
        <w:t>1. Прекратите забивать на свои цели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t>Многие люди мечтают об успехе, другие просыпаются и пашут не покладая рук. Действия и перемены просто игнорируются, когда они так необходимы. Возьмите себя в руки. То, что не начнете делать сегодня, зав</w:t>
      </w:r>
      <w:r>
        <w:rPr>
          <w:rFonts w:ascii="Times New Roman" w:hAnsi="Times New Roman" w:cs="Times New Roman"/>
          <w:sz w:val="28"/>
          <w:szCs w:val="28"/>
        </w:rPr>
        <w:t>тра само по себе не завершится.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CD0">
        <w:rPr>
          <w:rFonts w:ascii="Times New Roman" w:hAnsi="Times New Roman" w:cs="Times New Roman"/>
          <w:color w:val="FF0000"/>
          <w:sz w:val="28"/>
          <w:szCs w:val="28"/>
        </w:rPr>
        <w:t>2. Прекратите обвинять других и оправдываться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t>Перестаньте винить других за то, что у вас есть или нет, или за то, что вы чувствуете или не чувствуете. Когда вините других за то, что испытываете сами, вы отрицаете ответственность и сохраняете проблему. Станьте ответственными за свою жизнь.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CD0">
        <w:rPr>
          <w:rFonts w:ascii="Times New Roman" w:hAnsi="Times New Roman" w:cs="Times New Roman"/>
          <w:color w:val="FF0000"/>
          <w:sz w:val="28"/>
          <w:szCs w:val="28"/>
        </w:rPr>
        <w:t>3. Хватит избегать перемен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t xml:space="preserve">Если бы ничего не менялось, то завтра не было бы рассвета. Многим из нас комфортно здесь и сейчас, хотя вся вселенная постоянно изменяется. Принять это как есть - важно для </w:t>
      </w:r>
      <w:r>
        <w:rPr>
          <w:rFonts w:ascii="Times New Roman" w:hAnsi="Times New Roman" w:cs="Times New Roman"/>
          <w:sz w:val="28"/>
          <w:szCs w:val="28"/>
        </w:rPr>
        <w:t>нашего счастья и общего успеха.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CD0">
        <w:rPr>
          <w:rFonts w:ascii="Times New Roman" w:hAnsi="Times New Roman" w:cs="Times New Roman"/>
          <w:color w:val="FF0000"/>
          <w:sz w:val="28"/>
          <w:szCs w:val="28"/>
        </w:rPr>
        <w:t>4. Хватит критиковать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t>Негатив, который вы выбрасываешь в сторону других людей, постепенно будет калечить ваше счастье. Когда вы чувствуете себя комфортно с собственным несовершенством, вы не будете чувствовать себя под угрозой или в обиде из-за недостатк</w:t>
      </w:r>
      <w:r>
        <w:rPr>
          <w:rFonts w:ascii="Times New Roman" w:hAnsi="Times New Roman" w:cs="Times New Roman"/>
          <w:sz w:val="28"/>
          <w:szCs w:val="28"/>
        </w:rPr>
        <w:t>ов, которые вы видите в других.</w:t>
      </w:r>
    </w:p>
    <w:p w:rsidR="00762CD0" w:rsidRPr="00762CD0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762CD0" w:rsidRPr="00762CD0">
        <w:rPr>
          <w:rFonts w:ascii="Times New Roman" w:hAnsi="Times New Roman" w:cs="Times New Roman"/>
          <w:color w:val="FF0000"/>
          <w:sz w:val="28"/>
          <w:szCs w:val="28"/>
        </w:rPr>
        <w:t>. Перестаньте убегать от своих проблем и страхов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lastRenderedPageBreak/>
        <w:t>Все они препятствуют риску и принятию решений. Страхи и проблемы держат вас в ограниченной зоне, зоне комфорта. Но вся жизнь, ч</w:t>
      </w:r>
      <w:r>
        <w:rPr>
          <w:rFonts w:ascii="Times New Roman" w:hAnsi="Times New Roman" w:cs="Times New Roman"/>
          <w:sz w:val="28"/>
          <w:szCs w:val="28"/>
        </w:rPr>
        <w:t>удеса и мечты находятся за ней.</w:t>
      </w:r>
    </w:p>
    <w:p w:rsidR="00762CD0" w:rsidRPr="00762CD0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762CD0" w:rsidRPr="00762CD0">
        <w:rPr>
          <w:rFonts w:ascii="Times New Roman" w:hAnsi="Times New Roman" w:cs="Times New Roman"/>
          <w:color w:val="FF0000"/>
          <w:sz w:val="28"/>
          <w:szCs w:val="28"/>
        </w:rPr>
        <w:t>. Прекратите жить в другое время и в другом месте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t>Многие люди постоянно ноют о том, что они могли бы сделать, что могло бы произойти. Если бы да кабы... Прошлое не вернуть, а будущее ещё не наступило. Независимо от того, сколько времени мы тратим, сокрушаясь о том, что было (и</w:t>
      </w:r>
      <w:r>
        <w:rPr>
          <w:rFonts w:ascii="Times New Roman" w:hAnsi="Times New Roman" w:cs="Times New Roman"/>
          <w:sz w:val="28"/>
          <w:szCs w:val="28"/>
        </w:rPr>
        <w:t>ли нет), это ничего не изменит.</w:t>
      </w:r>
    </w:p>
    <w:p w:rsidR="00762CD0" w:rsidRPr="00672185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CD0" w:rsidRPr="00672185">
        <w:rPr>
          <w:rFonts w:ascii="Times New Roman" w:hAnsi="Times New Roman" w:cs="Times New Roman"/>
          <w:color w:val="FF0000"/>
          <w:sz w:val="28"/>
          <w:szCs w:val="28"/>
        </w:rPr>
        <w:t>. Не пытайтесь быть тем, кем вы не являетесь</w:t>
      </w:r>
    </w:p>
    <w:p w:rsidR="00762CD0" w:rsidRPr="00762CD0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t>Одна из самых больших проблем в жизни - быть самим собой в мире, который пытается сделать вас похожим на всех остальных. Кто-то всегда будет красивее, умнее, моложе</w:t>
      </w:r>
      <w:r w:rsidR="00672185">
        <w:rPr>
          <w:rFonts w:ascii="Times New Roman" w:hAnsi="Times New Roman" w:cs="Times New Roman"/>
          <w:sz w:val="28"/>
          <w:szCs w:val="28"/>
        </w:rPr>
        <w:t>, но они никогда не будут вами.</w:t>
      </w:r>
    </w:p>
    <w:p w:rsidR="00762CD0" w:rsidRPr="00672185" w:rsidRDefault="00672185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762CD0" w:rsidRPr="00672185">
        <w:rPr>
          <w:rFonts w:ascii="Times New Roman" w:hAnsi="Times New Roman" w:cs="Times New Roman"/>
          <w:color w:val="FF0000"/>
          <w:sz w:val="28"/>
          <w:szCs w:val="28"/>
        </w:rPr>
        <w:t>. Не будьте неблагодарными</w:t>
      </w:r>
    </w:p>
    <w:p w:rsidR="00762CD0" w:rsidRPr="000D272D" w:rsidRDefault="00762CD0" w:rsidP="0067218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CD0">
        <w:rPr>
          <w:rFonts w:ascii="Times New Roman" w:hAnsi="Times New Roman" w:cs="Times New Roman"/>
          <w:sz w:val="28"/>
          <w:szCs w:val="28"/>
        </w:rPr>
        <w:t>Казалось бы, не все части головоломки в этой жизни подходят друг к другу. Но со временем вы поймёте, что они подходят, и очень хорошо. Поэтому будьте благодарными за то, что с вами было, и к чему это привело.</w:t>
      </w:r>
    </w:p>
    <w:sectPr w:rsidR="00762CD0" w:rsidRPr="000D272D" w:rsidSect="001A21AA">
      <w:pgSz w:w="16838" w:h="11906" w:orient="landscape"/>
      <w:pgMar w:top="567" w:right="536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9D8"/>
    <w:multiLevelType w:val="hybridMultilevel"/>
    <w:tmpl w:val="6652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2590"/>
    <w:multiLevelType w:val="hybridMultilevel"/>
    <w:tmpl w:val="B3C2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7AD9"/>
    <w:multiLevelType w:val="hybridMultilevel"/>
    <w:tmpl w:val="6404828C"/>
    <w:lvl w:ilvl="0" w:tplc="5344CB88">
      <w:start w:val="2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8D8FA0E">
      <w:start w:val="1"/>
      <w:numFmt w:val="decimal"/>
      <w:lvlText w:val="%3)"/>
      <w:lvlJc w:val="left"/>
      <w:pPr>
        <w:tabs>
          <w:tab w:val="num" w:pos="3045"/>
        </w:tabs>
        <w:ind w:left="3045" w:hanging="88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184A9B"/>
    <w:multiLevelType w:val="hybridMultilevel"/>
    <w:tmpl w:val="D674AE8A"/>
    <w:lvl w:ilvl="0" w:tplc="3BDAAB7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50C7A"/>
    <w:multiLevelType w:val="hybridMultilevel"/>
    <w:tmpl w:val="62FA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597"/>
    <w:multiLevelType w:val="hybridMultilevel"/>
    <w:tmpl w:val="22C89378"/>
    <w:lvl w:ilvl="0" w:tplc="36D28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3D28BA"/>
    <w:multiLevelType w:val="hybridMultilevel"/>
    <w:tmpl w:val="8B9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16359"/>
    <w:multiLevelType w:val="hybridMultilevel"/>
    <w:tmpl w:val="71E0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6DF8"/>
    <w:multiLevelType w:val="hybridMultilevel"/>
    <w:tmpl w:val="889E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7EEC"/>
    <w:multiLevelType w:val="hybridMultilevel"/>
    <w:tmpl w:val="C48E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51D1C"/>
    <w:multiLevelType w:val="hybridMultilevel"/>
    <w:tmpl w:val="79AAD726"/>
    <w:lvl w:ilvl="0" w:tplc="219A67F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E9E1DD0"/>
    <w:multiLevelType w:val="hybridMultilevel"/>
    <w:tmpl w:val="CF86F6B4"/>
    <w:lvl w:ilvl="0" w:tplc="65607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23B1E5A"/>
    <w:multiLevelType w:val="hybridMultilevel"/>
    <w:tmpl w:val="C696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15A73"/>
    <w:multiLevelType w:val="hybridMultilevel"/>
    <w:tmpl w:val="24A89A3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7D4"/>
    <w:rsid w:val="0003763D"/>
    <w:rsid w:val="00067833"/>
    <w:rsid w:val="00067F01"/>
    <w:rsid w:val="000711BF"/>
    <w:rsid w:val="0009702A"/>
    <w:rsid w:val="000D272D"/>
    <w:rsid w:val="000E06D5"/>
    <w:rsid w:val="000E4D1F"/>
    <w:rsid w:val="000F45CD"/>
    <w:rsid w:val="000F5E0D"/>
    <w:rsid w:val="001220BB"/>
    <w:rsid w:val="001626A9"/>
    <w:rsid w:val="00162F7A"/>
    <w:rsid w:val="001A21AA"/>
    <w:rsid w:val="00216029"/>
    <w:rsid w:val="00225674"/>
    <w:rsid w:val="002360E2"/>
    <w:rsid w:val="0028382C"/>
    <w:rsid w:val="002D0DE6"/>
    <w:rsid w:val="00301A0C"/>
    <w:rsid w:val="00320FDC"/>
    <w:rsid w:val="00327CFF"/>
    <w:rsid w:val="00330575"/>
    <w:rsid w:val="00351FCB"/>
    <w:rsid w:val="003705CB"/>
    <w:rsid w:val="00371F28"/>
    <w:rsid w:val="00374566"/>
    <w:rsid w:val="00385255"/>
    <w:rsid w:val="00401A1A"/>
    <w:rsid w:val="00406E98"/>
    <w:rsid w:val="00413691"/>
    <w:rsid w:val="00420E7A"/>
    <w:rsid w:val="00436CFD"/>
    <w:rsid w:val="00443270"/>
    <w:rsid w:val="00456775"/>
    <w:rsid w:val="00456F7C"/>
    <w:rsid w:val="004B6C02"/>
    <w:rsid w:val="004B78A7"/>
    <w:rsid w:val="004E24A3"/>
    <w:rsid w:val="0052154C"/>
    <w:rsid w:val="00524A24"/>
    <w:rsid w:val="00540FFD"/>
    <w:rsid w:val="00543748"/>
    <w:rsid w:val="005607E0"/>
    <w:rsid w:val="005A4A71"/>
    <w:rsid w:val="005B5782"/>
    <w:rsid w:val="005D48C4"/>
    <w:rsid w:val="005D550C"/>
    <w:rsid w:val="00626556"/>
    <w:rsid w:val="00650A3F"/>
    <w:rsid w:val="00656EE9"/>
    <w:rsid w:val="00672185"/>
    <w:rsid w:val="00683132"/>
    <w:rsid w:val="00690D3B"/>
    <w:rsid w:val="006C5400"/>
    <w:rsid w:val="006D7043"/>
    <w:rsid w:val="007035B8"/>
    <w:rsid w:val="00711CFA"/>
    <w:rsid w:val="00721781"/>
    <w:rsid w:val="00722E49"/>
    <w:rsid w:val="00735242"/>
    <w:rsid w:val="00743620"/>
    <w:rsid w:val="00760507"/>
    <w:rsid w:val="00762CD0"/>
    <w:rsid w:val="007B0A62"/>
    <w:rsid w:val="007D10C7"/>
    <w:rsid w:val="007D6CB9"/>
    <w:rsid w:val="007E529D"/>
    <w:rsid w:val="00826492"/>
    <w:rsid w:val="00842223"/>
    <w:rsid w:val="00871061"/>
    <w:rsid w:val="008722D3"/>
    <w:rsid w:val="0088307A"/>
    <w:rsid w:val="008D08FB"/>
    <w:rsid w:val="008E4045"/>
    <w:rsid w:val="00902AE3"/>
    <w:rsid w:val="00914FCC"/>
    <w:rsid w:val="009616B9"/>
    <w:rsid w:val="00965C5B"/>
    <w:rsid w:val="009803A9"/>
    <w:rsid w:val="009A577A"/>
    <w:rsid w:val="009C1282"/>
    <w:rsid w:val="009D45CB"/>
    <w:rsid w:val="00A02B8B"/>
    <w:rsid w:val="00A053C8"/>
    <w:rsid w:val="00A204CF"/>
    <w:rsid w:val="00A20D02"/>
    <w:rsid w:val="00A30622"/>
    <w:rsid w:val="00A4704A"/>
    <w:rsid w:val="00A51F54"/>
    <w:rsid w:val="00A67640"/>
    <w:rsid w:val="00A677D8"/>
    <w:rsid w:val="00A90F16"/>
    <w:rsid w:val="00A963DA"/>
    <w:rsid w:val="00AA0ED3"/>
    <w:rsid w:val="00AD1C9B"/>
    <w:rsid w:val="00B06547"/>
    <w:rsid w:val="00B22C09"/>
    <w:rsid w:val="00B365E6"/>
    <w:rsid w:val="00B36974"/>
    <w:rsid w:val="00B5079F"/>
    <w:rsid w:val="00B61F8A"/>
    <w:rsid w:val="00BA1000"/>
    <w:rsid w:val="00BA385F"/>
    <w:rsid w:val="00BC4594"/>
    <w:rsid w:val="00BD107F"/>
    <w:rsid w:val="00BE48A0"/>
    <w:rsid w:val="00BF1902"/>
    <w:rsid w:val="00C0176B"/>
    <w:rsid w:val="00C02ECD"/>
    <w:rsid w:val="00C06005"/>
    <w:rsid w:val="00C14BE7"/>
    <w:rsid w:val="00C24805"/>
    <w:rsid w:val="00CB7BEA"/>
    <w:rsid w:val="00CD40BF"/>
    <w:rsid w:val="00CE48E4"/>
    <w:rsid w:val="00CF1E5A"/>
    <w:rsid w:val="00CF77D4"/>
    <w:rsid w:val="00D133EE"/>
    <w:rsid w:val="00D44C37"/>
    <w:rsid w:val="00D873EB"/>
    <w:rsid w:val="00DA2E13"/>
    <w:rsid w:val="00DA7066"/>
    <w:rsid w:val="00DD6F35"/>
    <w:rsid w:val="00DF302C"/>
    <w:rsid w:val="00E13B05"/>
    <w:rsid w:val="00E144D3"/>
    <w:rsid w:val="00E154FD"/>
    <w:rsid w:val="00E1676E"/>
    <w:rsid w:val="00E33A8A"/>
    <w:rsid w:val="00E5463C"/>
    <w:rsid w:val="00E55902"/>
    <w:rsid w:val="00E5627C"/>
    <w:rsid w:val="00E67375"/>
    <w:rsid w:val="00E71241"/>
    <w:rsid w:val="00EC236A"/>
    <w:rsid w:val="00F05560"/>
    <w:rsid w:val="00F33F4A"/>
    <w:rsid w:val="00F42230"/>
    <w:rsid w:val="00F433CF"/>
    <w:rsid w:val="00F6727B"/>
    <w:rsid w:val="00F924DA"/>
    <w:rsid w:val="00F93F43"/>
    <w:rsid w:val="00FC06F1"/>
    <w:rsid w:val="00FC2548"/>
    <w:rsid w:val="00FD3D9E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F0B565C-C875-4057-B515-80302C3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204CF"/>
    <w:rPr>
      <w:color w:val="0000FF" w:themeColor="hyperlink"/>
      <w:u w:val="single"/>
    </w:rPr>
  </w:style>
  <w:style w:type="paragraph" w:customStyle="1" w:styleId="10">
    <w:name w:val="10"/>
    <w:basedOn w:val="a"/>
    <w:rsid w:val="0054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D10C7"/>
  </w:style>
  <w:style w:type="character" w:customStyle="1" w:styleId="apple-converted-space">
    <w:name w:val="apple-converted-space"/>
    <w:basedOn w:val="a0"/>
    <w:rsid w:val="007D10C7"/>
  </w:style>
  <w:style w:type="table" w:styleId="a7">
    <w:name w:val="Table Grid"/>
    <w:basedOn w:val="a1"/>
    <w:rsid w:val="0038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A5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yumensky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303629@mail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gczn@tmnczn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108C-3C81-4496-9D06-B2059228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 150.</dc:creator>
  <cp:lastModifiedBy>Банникова Татьяна Николаевна</cp:lastModifiedBy>
  <cp:revision>4</cp:revision>
  <cp:lastPrinted>2013-12-20T11:39:00Z</cp:lastPrinted>
  <dcterms:created xsi:type="dcterms:W3CDTF">2013-12-20T09:33:00Z</dcterms:created>
  <dcterms:modified xsi:type="dcterms:W3CDTF">2013-12-20T11:46:00Z</dcterms:modified>
</cp:coreProperties>
</file>